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72C4" w:rsidRDefault="00C772C4" w:rsidP="00C772C4">
      <w:pPr>
        <w:jc w:val="center"/>
        <w:rPr>
          <w:sz w:val="28"/>
          <w:szCs w:val="28"/>
          <w:lang w:val="uk-UA"/>
        </w:rPr>
      </w:pPr>
      <w:r w:rsidRPr="004F0BB0">
        <w:rPr>
          <w:sz w:val="28"/>
          <w:szCs w:val="28"/>
          <w:lang w:val="uk-UA"/>
        </w:rPr>
        <w:t xml:space="preserve">Календарно-тематичне планування </w:t>
      </w:r>
      <w:r>
        <w:rPr>
          <w:sz w:val="28"/>
          <w:szCs w:val="28"/>
          <w:lang w:val="uk-UA"/>
        </w:rPr>
        <w:t>і</w:t>
      </w:r>
      <w:r w:rsidRPr="004F0BB0">
        <w:rPr>
          <w:sz w:val="28"/>
          <w:szCs w:val="28"/>
          <w:lang w:val="uk-UA"/>
        </w:rPr>
        <w:t xml:space="preserve">з </w:t>
      </w:r>
      <w:r>
        <w:rPr>
          <w:sz w:val="28"/>
          <w:szCs w:val="28"/>
          <w:lang w:val="uk-UA"/>
        </w:rPr>
        <w:t>Захисту України</w:t>
      </w:r>
      <w:r w:rsidRPr="004F0BB0">
        <w:rPr>
          <w:sz w:val="28"/>
          <w:szCs w:val="28"/>
          <w:lang w:val="uk-UA"/>
        </w:rPr>
        <w:t xml:space="preserve"> </w:t>
      </w:r>
    </w:p>
    <w:p w:rsidR="00C772C4" w:rsidRDefault="00C772C4" w:rsidP="00C772C4">
      <w:pPr>
        <w:jc w:val="center"/>
        <w:rPr>
          <w:sz w:val="28"/>
          <w:szCs w:val="28"/>
          <w:lang w:val="uk-UA"/>
        </w:rPr>
      </w:pPr>
      <w:r w:rsidRPr="004F0BB0">
        <w:rPr>
          <w:sz w:val="28"/>
          <w:szCs w:val="28"/>
          <w:lang w:val="uk-UA"/>
        </w:rPr>
        <w:t xml:space="preserve">для </w:t>
      </w:r>
      <w:r>
        <w:rPr>
          <w:sz w:val="28"/>
          <w:szCs w:val="28"/>
          <w:lang w:val="uk-UA"/>
        </w:rPr>
        <w:t>10</w:t>
      </w:r>
      <w:r w:rsidRPr="004F0BB0">
        <w:rPr>
          <w:sz w:val="28"/>
          <w:szCs w:val="28"/>
          <w:lang w:val="uk-UA"/>
        </w:rPr>
        <w:t xml:space="preserve"> класу</w:t>
      </w:r>
    </w:p>
    <w:p w:rsidR="00C772C4" w:rsidRDefault="00C772C4" w:rsidP="00C772C4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І семестр</w:t>
      </w:r>
    </w:p>
    <w:tbl>
      <w:tblPr>
        <w:tblStyle w:val="a5"/>
        <w:tblpPr w:leftFromText="180" w:rightFromText="180" w:vertAnchor="page" w:horzAnchor="margin" w:tblpY="2113"/>
        <w:tblW w:w="16018" w:type="dxa"/>
        <w:tblLayout w:type="fixed"/>
        <w:tblLook w:val="04A0"/>
      </w:tblPr>
      <w:tblGrid>
        <w:gridCol w:w="709"/>
        <w:gridCol w:w="851"/>
        <w:gridCol w:w="3084"/>
        <w:gridCol w:w="9"/>
        <w:gridCol w:w="25"/>
        <w:gridCol w:w="5245"/>
        <w:gridCol w:w="96"/>
        <w:gridCol w:w="46"/>
        <w:gridCol w:w="2126"/>
        <w:gridCol w:w="142"/>
        <w:gridCol w:w="283"/>
        <w:gridCol w:w="142"/>
        <w:gridCol w:w="1792"/>
        <w:gridCol w:w="51"/>
        <w:gridCol w:w="1417"/>
      </w:tblGrid>
      <w:tr w:rsidR="00C772C4" w:rsidRPr="00833623" w:rsidTr="00C772C4">
        <w:tc>
          <w:tcPr>
            <w:tcW w:w="709" w:type="dxa"/>
            <w:vMerge w:val="restart"/>
          </w:tcPr>
          <w:p w:rsidR="00C772C4" w:rsidRPr="00833623" w:rsidRDefault="00C772C4" w:rsidP="00C772C4"/>
          <w:p w:rsidR="00C772C4" w:rsidRPr="00833623" w:rsidRDefault="00C772C4" w:rsidP="00C772C4">
            <w:r w:rsidRPr="00833623">
              <w:t>№</w:t>
            </w:r>
          </w:p>
          <w:p w:rsidR="00C772C4" w:rsidRPr="00833623" w:rsidRDefault="00C772C4" w:rsidP="00C772C4">
            <w:r w:rsidRPr="00833623">
              <w:t>п/п</w:t>
            </w:r>
          </w:p>
        </w:tc>
        <w:tc>
          <w:tcPr>
            <w:tcW w:w="851" w:type="dxa"/>
          </w:tcPr>
          <w:p w:rsidR="00C772C4" w:rsidRPr="00833623" w:rsidRDefault="00C772C4" w:rsidP="00C772C4">
            <w:pPr>
              <w:rPr>
                <w:bCs/>
              </w:rPr>
            </w:pPr>
          </w:p>
          <w:p w:rsidR="00C772C4" w:rsidRPr="00833623" w:rsidRDefault="00C772C4" w:rsidP="00C772C4">
            <w:r w:rsidRPr="00833623">
              <w:rPr>
                <w:bCs/>
              </w:rPr>
              <w:t>Дата</w:t>
            </w:r>
          </w:p>
        </w:tc>
        <w:tc>
          <w:tcPr>
            <w:tcW w:w="3118" w:type="dxa"/>
            <w:gridSpan w:val="3"/>
            <w:vMerge w:val="restart"/>
            <w:vAlign w:val="center"/>
          </w:tcPr>
          <w:p w:rsidR="00C772C4" w:rsidRPr="00833623" w:rsidRDefault="00C772C4" w:rsidP="00C772C4">
            <w:pPr>
              <w:jc w:val="center"/>
              <w:rPr>
                <w:b/>
                <w:bCs/>
              </w:rPr>
            </w:pPr>
          </w:p>
          <w:p w:rsidR="00C772C4" w:rsidRPr="00833623" w:rsidRDefault="00C772C4" w:rsidP="00C772C4">
            <w:pPr>
              <w:jc w:val="center"/>
              <w:rPr>
                <w:b/>
                <w:bCs/>
              </w:rPr>
            </w:pPr>
            <w:r w:rsidRPr="00833623">
              <w:rPr>
                <w:b/>
                <w:bCs/>
              </w:rPr>
              <w:t>Тема уроку</w:t>
            </w:r>
          </w:p>
          <w:p w:rsidR="00C772C4" w:rsidRPr="00833623" w:rsidRDefault="00C772C4" w:rsidP="00C772C4"/>
        </w:tc>
        <w:tc>
          <w:tcPr>
            <w:tcW w:w="5245" w:type="dxa"/>
            <w:vMerge w:val="restart"/>
            <w:vAlign w:val="center"/>
          </w:tcPr>
          <w:p w:rsidR="00C772C4" w:rsidRPr="00833623" w:rsidRDefault="00C772C4" w:rsidP="00C772C4">
            <w:pPr>
              <w:jc w:val="center"/>
              <w:rPr>
                <w:b/>
              </w:rPr>
            </w:pPr>
            <w:r w:rsidRPr="00833623">
              <w:rPr>
                <w:b/>
              </w:rPr>
              <w:t>Зміст теми</w:t>
            </w:r>
          </w:p>
        </w:tc>
        <w:tc>
          <w:tcPr>
            <w:tcW w:w="6095" w:type="dxa"/>
            <w:gridSpan w:val="9"/>
          </w:tcPr>
          <w:p w:rsidR="00C772C4" w:rsidRPr="00833623" w:rsidRDefault="00C772C4" w:rsidP="00C772C4">
            <w:pPr>
              <w:rPr>
                <w:sz w:val="20"/>
              </w:rPr>
            </w:pPr>
            <w:r w:rsidRPr="00833623">
              <w:rPr>
                <w:sz w:val="20"/>
              </w:rPr>
              <w:t xml:space="preserve">Очікувані результати </w:t>
            </w:r>
          </w:p>
          <w:p w:rsidR="00C772C4" w:rsidRPr="00833623" w:rsidRDefault="00C772C4" w:rsidP="00C772C4">
            <w:pPr>
              <w:rPr>
                <w:sz w:val="20"/>
              </w:rPr>
            </w:pPr>
            <w:r w:rsidRPr="00833623">
              <w:rPr>
                <w:sz w:val="20"/>
              </w:rPr>
              <w:t>навчально-пізнавальної діяльності учнів</w:t>
            </w:r>
          </w:p>
        </w:tc>
      </w:tr>
      <w:tr w:rsidR="00C772C4" w:rsidRPr="00833623" w:rsidTr="00C772C4">
        <w:tc>
          <w:tcPr>
            <w:tcW w:w="709" w:type="dxa"/>
            <w:vMerge/>
          </w:tcPr>
          <w:p w:rsidR="00C772C4" w:rsidRPr="00833623" w:rsidRDefault="00C772C4" w:rsidP="00C772C4"/>
        </w:tc>
        <w:tc>
          <w:tcPr>
            <w:tcW w:w="851" w:type="dxa"/>
          </w:tcPr>
          <w:p w:rsidR="00C772C4" w:rsidRPr="00833623" w:rsidRDefault="00C772C4" w:rsidP="00C772C4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gridSpan w:val="3"/>
            <w:vMerge/>
          </w:tcPr>
          <w:p w:rsidR="00C772C4" w:rsidRPr="00833623" w:rsidRDefault="00C772C4" w:rsidP="00C772C4"/>
        </w:tc>
        <w:tc>
          <w:tcPr>
            <w:tcW w:w="5245" w:type="dxa"/>
            <w:vMerge/>
          </w:tcPr>
          <w:p w:rsidR="00C772C4" w:rsidRPr="00833623" w:rsidRDefault="00C772C4" w:rsidP="00C772C4"/>
        </w:tc>
        <w:tc>
          <w:tcPr>
            <w:tcW w:w="2835" w:type="dxa"/>
            <w:gridSpan w:val="6"/>
          </w:tcPr>
          <w:p w:rsidR="00C772C4" w:rsidRPr="00833623" w:rsidRDefault="00C772C4" w:rsidP="00C772C4">
            <w:pPr>
              <w:rPr>
                <w:sz w:val="20"/>
              </w:rPr>
            </w:pPr>
            <w:proofErr w:type="spellStart"/>
            <w:r w:rsidRPr="00833623">
              <w:rPr>
                <w:sz w:val="20"/>
              </w:rPr>
              <w:t>Знаннєвий</w:t>
            </w:r>
            <w:proofErr w:type="spellEnd"/>
            <w:r w:rsidRPr="00833623">
              <w:rPr>
                <w:sz w:val="20"/>
              </w:rPr>
              <w:t xml:space="preserve"> компонент</w:t>
            </w:r>
          </w:p>
        </w:tc>
        <w:tc>
          <w:tcPr>
            <w:tcW w:w="1843" w:type="dxa"/>
            <w:gridSpan w:val="2"/>
          </w:tcPr>
          <w:p w:rsidR="00C772C4" w:rsidRPr="00833623" w:rsidRDefault="00C772C4" w:rsidP="00C772C4">
            <w:pPr>
              <w:rPr>
                <w:sz w:val="20"/>
              </w:rPr>
            </w:pPr>
            <w:proofErr w:type="spellStart"/>
            <w:r w:rsidRPr="00833623">
              <w:rPr>
                <w:sz w:val="20"/>
              </w:rPr>
              <w:t>Діяльнісний</w:t>
            </w:r>
            <w:proofErr w:type="spellEnd"/>
            <w:r w:rsidRPr="00833623">
              <w:rPr>
                <w:sz w:val="20"/>
              </w:rPr>
              <w:t xml:space="preserve"> компонент</w:t>
            </w:r>
          </w:p>
        </w:tc>
        <w:tc>
          <w:tcPr>
            <w:tcW w:w="1417" w:type="dxa"/>
          </w:tcPr>
          <w:p w:rsidR="00C772C4" w:rsidRPr="00833623" w:rsidRDefault="00C772C4" w:rsidP="00C772C4">
            <w:pPr>
              <w:rPr>
                <w:sz w:val="20"/>
              </w:rPr>
            </w:pPr>
            <w:r w:rsidRPr="00833623">
              <w:rPr>
                <w:sz w:val="20"/>
              </w:rPr>
              <w:t xml:space="preserve">Ціннісний </w:t>
            </w:r>
          </w:p>
          <w:p w:rsidR="00C772C4" w:rsidRPr="00833623" w:rsidRDefault="00C772C4" w:rsidP="00C772C4">
            <w:pPr>
              <w:rPr>
                <w:sz w:val="20"/>
              </w:rPr>
            </w:pPr>
            <w:r w:rsidRPr="00833623">
              <w:rPr>
                <w:sz w:val="20"/>
              </w:rPr>
              <w:t>компонент</w:t>
            </w:r>
          </w:p>
        </w:tc>
      </w:tr>
      <w:tr w:rsidR="00C772C4" w:rsidRPr="00833623" w:rsidTr="00C772C4">
        <w:tc>
          <w:tcPr>
            <w:tcW w:w="16018" w:type="dxa"/>
            <w:gridSpan w:val="15"/>
            <w:shd w:val="clear" w:color="auto" w:fill="FFFFFF" w:themeFill="background1"/>
          </w:tcPr>
          <w:p w:rsidR="00C772C4" w:rsidRPr="00833623" w:rsidRDefault="00C772C4" w:rsidP="00C772C4">
            <w:pPr>
              <w:jc w:val="center"/>
              <w:rPr>
                <w:b/>
                <w:i/>
                <w:sz w:val="32"/>
                <w:szCs w:val="32"/>
              </w:rPr>
            </w:pPr>
            <w:r w:rsidRPr="00833623">
              <w:rPr>
                <w:b/>
                <w:sz w:val="32"/>
                <w:szCs w:val="32"/>
              </w:rPr>
              <w:t>ВСТУП</w:t>
            </w:r>
          </w:p>
        </w:tc>
      </w:tr>
      <w:tr w:rsidR="00C772C4" w:rsidRPr="00833623" w:rsidTr="00C772C4">
        <w:tc>
          <w:tcPr>
            <w:tcW w:w="709" w:type="dxa"/>
          </w:tcPr>
          <w:p w:rsidR="00C772C4" w:rsidRPr="00833623" w:rsidRDefault="00C772C4" w:rsidP="00C772C4">
            <w:r w:rsidRPr="00833623">
              <w:t>1.</w:t>
            </w:r>
          </w:p>
        </w:tc>
        <w:tc>
          <w:tcPr>
            <w:tcW w:w="851" w:type="dxa"/>
          </w:tcPr>
          <w:p w:rsidR="00C772C4" w:rsidRPr="00833623" w:rsidRDefault="00C772C4" w:rsidP="00C772C4">
            <w:pPr>
              <w:rPr>
                <w:i/>
              </w:rPr>
            </w:pPr>
          </w:p>
        </w:tc>
        <w:tc>
          <w:tcPr>
            <w:tcW w:w="3118" w:type="dxa"/>
            <w:gridSpan w:val="3"/>
          </w:tcPr>
          <w:p w:rsidR="00C772C4" w:rsidRPr="00C772C4" w:rsidRDefault="00C772C4" w:rsidP="00C772C4">
            <w:pPr>
              <w:rPr>
                <w:sz w:val="28"/>
                <w:szCs w:val="28"/>
              </w:rPr>
            </w:pPr>
            <w:r w:rsidRPr="00C772C4">
              <w:rPr>
                <w:sz w:val="28"/>
                <w:szCs w:val="28"/>
              </w:rPr>
              <w:t xml:space="preserve">Військово-патріотичне виховання – складова патріотичного виховання молоді. </w:t>
            </w:r>
          </w:p>
          <w:p w:rsidR="00C772C4" w:rsidRPr="00C772C4" w:rsidRDefault="00C772C4" w:rsidP="00C772C4">
            <w:pPr>
              <w:rPr>
                <w:sz w:val="28"/>
                <w:szCs w:val="28"/>
              </w:rPr>
            </w:pPr>
            <w:r w:rsidRPr="00C772C4">
              <w:rPr>
                <w:sz w:val="28"/>
                <w:szCs w:val="28"/>
              </w:rPr>
              <w:t xml:space="preserve">Поняття національної безпеки держави. </w:t>
            </w:r>
          </w:p>
          <w:p w:rsidR="00C772C4" w:rsidRPr="00833623" w:rsidRDefault="00C772C4" w:rsidP="00C772C4">
            <w:r w:rsidRPr="00C772C4">
              <w:rPr>
                <w:sz w:val="28"/>
                <w:szCs w:val="28"/>
              </w:rPr>
              <w:t>Система національної безпеки України</w:t>
            </w:r>
          </w:p>
        </w:tc>
        <w:tc>
          <w:tcPr>
            <w:tcW w:w="5245" w:type="dxa"/>
          </w:tcPr>
          <w:p w:rsidR="00C772C4" w:rsidRPr="00833623" w:rsidRDefault="00C772C4" w:rsidP="00C772C4">
            <w:r w:rsidRPr="00833623">
              <w:t xml:space="preserve">Національна безпека України - необхідна умова забезпечення могутності української держави. </w:t>
            </w:r>
          </w:p>
          <w:p w:rsidR="00C772C4" w:rsidRPr="00833623" w:rsidRDefault="00C772C4" w:rsidP="00C772C4">
            <w:r w:rsidRPr="00833623">
              <w:t xml:space="preserve">Підготовка до захисту України - обов'язок кожного громадянина. </w:t>
            </w:r>
          </w:p>
          <w:p w:rsidR="00C772C4" w:rsidRPr="00833623" w:rsidRDefault="00C772C4" w:rsidP="00C772C4">
            <w:r w:rsidRPr="00833623">
              <w:t xml:space="preserve">Зміст програми предмета «Захист України», завдання кожного розділу, порядок проведення занять. </w:t>
            </w:r>
          </w:p>
          <w:p w:rsidR="00C772C4" w:rsidRPr="00833623" w:rsidRDefault="00C772C4" w:rsidP="00C772C4">
            <w:r w:rsidRPr="00833623">
              <w:t>Обов'язки та правила поведінки учнів на уроках.</w:t>
            </w:r>
          </w:p>
          <w:p w:rsidR="00C772C4" w:rsidRPr="00833623" w:rsidRDefault="00C772C4" w:rsidP="00C772C4">
            <w:r w:rsidRPr="00833623">
              <w:t xml:space="preserve">Система світової колективної безпеки. </w:t>
            </w:r>
          </w:p>
          <w:p w:rsidR="00C772C4" w:rsidRPr="00833623" w:rsidRDefault="00C772C4" w:rsidP="00C772C4">
            <w:r w:rsidRPr="00833623">
              <w:t xml:space="preserve">Поняття національної безпеки держави. Система національної безпеки України. Поняття «гібридна війна». </w:t>
            </w:r>
          </w:p>
          <w:p w:rsidR="00C772C4" w:rsidRPr="00833623" w:rsidRDefault="00C772C4" w:rsidP="00C772C4">
            <w:r w:rsidRPr="00833623">
              <w:t xml:space="preserve">Національні інтереси України та загрози національній безпеці. Воєнна доктрина України </w:t>
            </w:r>
          </w:p>
          <w:p w:rsidR="00C772C4" w:rsidRPr="00833623" w:rsidRDefault="00C772C4" w:rsidP="00C772C4">
            <w:r w:rsidRPr="00833623">
              <w:t xml:space="preserve">Формати відносин Україна – НАТО та зі структурами європейської системи колективної безпеки. Перспективи вступу України в НАТО. </w:t>
            </w:r>
          </w:p>
          <w:p w:rsidR="00C772C4" w:rsidRPr="00833623" w:rsidRDefault="00C772C4" w:rsidP="00C772C4">
            <w:r w:rsidRPr="00833623">
              <w:t>Правові та організаційні засади національного спротиву, основи його підготовки та ведення</w:t>
            </w:r>
          </w:p>
        </w:tc>
        <w:tc>
          <w:tcPr>
            <w:tcW w:w="2835" w:type="dxa"/>
            <w:gridSpan w:val="6"/>
          </w:tcPr>
          <w:p w:rsidR="00C772C4" w:rsidRPr="00833623" w:rsidRDefault="00C772C4" w:rsidP="00C772C4">
            <w:pPr>
              <w:rPr>
                <w:i/>
                <w:sz w:val="18"/>
              </w:rPr>
            </w:pPr>
            <w:r w:rsidRPr="00833623">
              <w:rPr>
                <w:i/>
                <w:sz w:val="18"/>
              </w:rPr>
              <w:t>Розуміє:</w:t>
            </w:r>
          </w:p>
          <w:p w:rsidR="00C772C4" w:rsidRPr="00833623" w:rsidRDefault="00C772C4" w:rsidP="00C772C4">
            <w:pPr>
              <w:rPr>
                <w:sz w:val="18"/>
              </w:rPr>
            </w:pPr>
            <w:r w:rsidRPr="00833623">
              <w:rPr>
                <w:sz w:val="18"/>
              </w:rPr>
              <w:t>- роль і місце військово-патріотичного виховання у системі національно-патріотичного виховання молоді.</w:t>
            </w:r>
          </w:p>
          <w:p w:rsidR="00C772C4" w:rsidRPr="00833623" w:rsidRDefault="00C772C4" w:rsidP="00C772C4">
            <w:pPr>
              <w:rPr>
                <w:sz w:val="18"/>
                <w:szCs w:val="20"/>
              </w:rPr>
            </w:pPr>
            <w:r w:rsidRPr="00833623">
              <w:rPr>
                <w:sz w:val="18"/>
                <w:szCs w:val="20"/>
              </w:rPr>
              <w:t>- проблематику національних інтересів та загроз українській державі; доцільність військового співробітництва з метою досягнення безпеки країни; готовність Збройних Сил України до сучасних воєнних загроз та викликів та в умовах «гібридної війни»;</w:t>
            </w:r>
          </w:p>
          <w:p w:rsidR="00C772C4" w:rsidRPr="00833623" w:rsidRDefault="00C772C4" w:rsidP="00C772C4">
            <w:pPr>
              <w:rPr>
                <w:bCs/>
                <w:i/>
                <w:sz w:val="18"/>
              </w:rPr>
            </w:pPr>
            <w:r w:rsidRPr="00833623">
              <w:rPr>
                <w:bCs/>
                <w:i/>
                <w:sz w:val="18"/>
              </w:rPr>
              <w:t>Характеризує:</w:t>
            </w:r>
          </w:p>
          <w:p w:rsidR="00C772C4" w:rsidRPr="00833623" w:rsidRDefault="00C772C4" w:rsidP="00C772C4">
            <w:pPr>
              <w:rPr>
                <w:sz w:val="18"/>
              </w:rPr>
            </w:pPr>
            <w:r w:rsidRPr="00833623">
              <w:rPr>
                <w:sz w:val="18"/>
              </w:rPr>
              <w:t>- вимоги Конституції України щодо захисту Вітчизни, свої обов’язки у разі виникнення загрози суверенітету та територіальної цілісності України, поняття національної безпеки держави;</w:t>
            </w:r>
          </w:p>
          <w:p w:rsidR="00C772C4" w:rsidRPr="00833623" w:rsidRDefault="00C772C4" w:rsidP="00C772C4">
            <w:pPr>
              <w:rPr>
                <w:sz w:val="18"/>
                <w:szCs w:val="20"/>
              </w:rPr>
            </w:pPr>
            <w:r w:rsidRPr="00833623">
              <w:rPr>
                <w:sz w:val="18"/>
                <w:szCs w:val="20"/>
              </w:rPr>
              <w:t>- механізми і моделі системи світової колективної безпеки;</w:t>
            </w:r>
          </w:p>
          <w:p w:rsidR="00C772C4" w:rsidRPr="00833623" w:rsidRDefault="00C772C4" w:rsidP="00C772C4">
            <w:pPr>
              <w:rPr>
                <w:sz w:val="18"/>
                <w:szCs w:val="20"/>
              </w:rPr>
            </w:pPr>
            <w:r w:rsidRPr="00833623">
              <w:rPr>
                <w:sz w:val="18"/>
                <w:szCs w:val="20"/>
              </w:rPr>
              <w:t>- формати відносин Україна - НАТО та структурами європейської системи колективної безпеки.</w:t>
            </w:r>
          </w:p>
          <w:p w:rsidR="00C772C4" w:rsidRPr="00833623" w:rsidRDefault="00C772C4" w:rsidP="00C772C4">
            <w:pPr>
              <w:rPr>
                <w:sz w:val="18"/>
                <w:szCs w:val="20"/>
              </w:rPr>
            </w:pPr>
            <w:r w:rsidRPr="00833623">
              <w:rPr>
                <w:i/>
                <w:sz w:val="18"/>
                <w:szCs w:val="20"/>
              </w:rPr>
              <w:t>Має уявлення:</w:t>
            </w:r>
            <w:r w:rsidRPr="00833623">
              <w:rPr>
                <w:sz w:val="18"/>
                <w:szCs w:val="20"/>
              </w:rPr>
              <w:t xml:space="preserve"> </w:t>
            </w:r>
          </w:p>
          <w:p w:rsidR="00C772C4" w:rsidRDefault="00C772C4" w:rsidP="00C772C4">
            <w:pPr>
              <w:rPr>
                <w:sz w:val="18"/>
                <w:szCs w:val="20"/>
              </w:rPr>
            </w:pPr>
            <w:r w:rsidRPr="00833623">
              <w:rPr>
                <w:sz w:val="18"/>
                <w:szCs w:val="20"/>
              </w:rPr>
              <w:t>- про методи протидії дезінформації щодо військових злочинів, військових здобутків противника, небезпеки техногенних і природних катастроф.</w:t>
            </w:r>
          </w:p>
          <w:p w:rsidR="00C772C4" w:rsidRDefault="00C772C4" w:rsidP="00C772C4">
            <w:pPr>
              <w:rPr>
                <w:sz w:val="18"/>
                <w:szCs w:val="20"/>
              </w:rPr>
            </w:pPr>
          </w:p>
          <w:p w:rsidR="00C772C4" w:rsidRDefault="00C772C4" w:rsidP="00C772C4">
            <w:pPr>
              <w:rPr>
                <w:sz w:val="18"/>
                <w:szCs w:val="20"/>
              </w:rPr>
            </w:pPr>
          </w:p>
          <w:p w:rsidR="00C772C4" w:rsidRPr="00833623" w:rsidRDefault="00C772C4" w:rsidP="00C772C4">
            <w:pPr>
              <w:rPr>
                <w:i/>
                <w:sz w:val="18"/>
                <w:szCs w:val="20"/>
              </w:rPr>
            </w:pPr>
          </w:p>
        </w:tc>
        <w:tc>
          <w:tcPr>
            <w:tcW w:w="1843" w:type="dxa"/>
            <w:gridSpan w:val="2"/>
          </w:tcPr>
          <w:p w:rsidR="00C772C4" w:rsidRPr="00833623" w:rsidRDefault="00C772C4" w:rsidP="00C772C4">
            <w:pPr>
              <w:rPr>
                <w:bCs/>
                <w:i/>
                <w:sz w:val="18"/>
              </w:rPr>
            </w:pPr>
            <w:r w:rsidRPr="00833623">
              <w:rPr>
                <w:bCs/>
                <w:i/>
                <w:sz w:val="18"/>
              </w:rPr>
              <w:t>Визначає:</w:t>
            </w:r>
          </w:p>
          <w:p w:rsidR="00C772C4" w:rsidRPr="00833623" w:rsidRDefault="00C772C4" w:rsidP="00C772C4">
            <w:pPr>
              <w:rPr>
                <w:sz w:val="18"/>
              </w:rPr>
            </w:pPr>
            <w:r w:rsidRPr="00833623">
              <w:rPr>
                <w:sz w:val="18"/>
              </w:rPr>
              <w:t xml:space="preserve">- основні поняття з медико-санітарної </w:t>
            </w:r>
          </w:p>
          <w:p w:rsidR="00C772C4" w:rsidRPr="00833623" w:rsidRDefault="00C772C4" w:rsidP="00C772C4">
            <w:pPr>
              <w:rPr>
                <w:sz w:val="18"/>
              </w:rPr>
            </w:pPr>
            <w:r w:rsidRPr="00833623">
              <w:rPr>
                <w:sz w:val="18"/>
              </w:rPr>
              <w:t>підготовки;</w:t>
            </w:r>
          </w:p>
          <w:p w:rsidR="00C772C4" w:rsidRPr="00833623" w:rsidRDefault="00C772C4" w:rsidP="00C772C4">
            <w:pPr>
              <w:rPr>
                <w:sz w:val="18"/>
              </w:rPr>
            </w:pPr>
            <w:r w:rsidRPr="00833623">
              <w:rPr>
                <w:sz w:val="18"/>
                <w:szCs w:val="20"/>
              </w:rPr>
              <w:t xml:space="preserve"> - основні положення Воєнної доктрини України та Стратегії національної безпеки України</w:t>
            </w:r>
          </w:p>
          <w:p w:rsidR="00C772C4" w:rsidRPr="00833623" w:rsidRDefault="00C772C4" w:rsidP="00C772C4">
            <w:pPr>
              <w:rPr>
                <w:i/>
                <w:iCs/>
                <w:sz w:val="18"/>
              </w:rPr>
            </w:pPr>
          </w:p>
          <w:p w:rsidR="00C772C4" w:rsidRPr="00833623" w:rsidRDefault="00C772C4" w:rsidP="00C772C4">
            <w:pPr>
              <w:rPr>
                <w:i/>
                <w:iCs/>
                <w:sz w:val="18"/>
              </w:rPr>
            </w:pPr>
            <w:r w:rsidRPr="00833623">
              <w:rPr>
                <w:i/>
                <w:iCs/>
                <w:sz w:val="18"/>
              </w:rPr>
              <w:t>Володіє:</w:t>
            </w:r>
          </w:p>
          <w:p w:rsidR="00C772C4" w:rsidRPr="00833623" w:rsidRDefault="00C772C4" w:rsidP="00C772C4">
            <w:pPr>
              <w:rPr>
                <w:sz w:val="18"/>
              </w:rPr>
            </w:pPr>
            <w:r w:rsidRPr="00833623">
              <w:rPr>
                <w:sz w:val="18"/>
              </w:rPr>
              <w:t>змістом програми предмета «Захист України», завданням кожного розділу;</w:t>
            </w:r>
          </w:p>
          <w:p w:rsidR="00C772C4" w:rsidRPr="00833623" w:rsidRDefault="00C772C4" w:rsidP="00C772C4">
            <w:pPr>
              <w:rPr>
                <w:sz w:val="18"/>
                <w:szCs w:val="20"/>
              </w:rPr>
            </w:pPr>
            <w:r w:rsidRPr="00833623">
              <w:rPr>
                <w:sz w:val="18"/>
                <w:szCs w:val="20"/>
              </w:rPr>
              <w:t xml:space="preserve"> </w:t>
            </w:r>
          </w:p>
          <w:p w:rsidR="00C772C4" w:rsidRPr="00833623" w:rsidRDefault="00C772C4" w:rsidP="00C772C4">
            <w:pPr>
              <w:rPr>
                <w:i/>
                <w:iCs/>
                <w:sz w:val="18"/>
                <w:szCs w:val="20"/>
              </w:rPr>
            </w:pPr>
            <w:r w:rsidRPr="00833623">
              <w:rPr>
                <w:i/>
                <w:iCs/>
                <w:sz w:val="18"/>
                <w:szCs w:val="20"/>
              </w:rPr>
              <w:t>Називає:</w:t>
            </w:r>
          </w:p>
          <w:p w:rsidR="00C772C4" w:rsidRPr="00833623" w:rsidRDefault="00C772C4" w:rsidP="00C772C4">
            <w:pPr>
              <w:rPr>
                <w:i/>
                <w:iCs/>
                <w:sz w:val="18"/>
                <w:szCs w:val="20"/>
              </w:rPr>
            </w:pPr>
            <w:r w:rsidRPr="00833623">
              <w:rPr>
                <w:sz w:val="18"/>
                <w:szCs w:val="20"/>
              </w:rPr>
              <w:t>ключові компоненти національного спротиву</w:t>
            </w:r>
          </w:p>
          <w:p w:rsidR="00C772C4" w:rsidRPr="00833623" w:rsidRDefault="00C772C4" w:rsidP="00C772C4">
            <w:pPr>
              <w:rPr>
                <w:sz w:val="18"/>
              </w:rPr>
            </w:pPr>
          </w:p>
        </w:tc>
        <w:tc>
          <w:tcPr>
            <w:tcW w:w="1417" w:type="dxa"/>
          </w:tcPr>
          <w:p w:rsidR="00C772C4" w:rsidRPr="00833623" w:rsidRDefault="00C772C4" w:rsidP="00C772C4">
            <w:pPr>
              <w:rPr>
                <w:bCs/>
                <w:i/>
                <w:sz w:val="18"/>
              </w:rPr>
            </w:pPr>
            <w:r w:rsidRPr="00833623">
              <w:rPr>
                <w:bCs/>
                <w:i/>
                <w:sz w:val="18"/>
              </w:rPr>
              <w:t>Виконує:</w:t>
            </w:r>
          </w:p>
          <w:p w:rsidR="00C772C4" w:rsidRPr="00833623" w:rsidRDefault="00C772C4" w:rsidP="00C772C4">
            <w:pPr>
              <w:rPr>
                <w:i/>
                <w:sz w:val="18"/>
              </w:rPr>
            </w:pPr>
            <w:r w:rsidRPr="00833623">
              <w:rPr>
                <w:sz w:val="18"/>
              </w:rPr>
              <w:t>- обов'язки та правила поведінки.</w:t>
            </w:r>
          </w:p>
        </w:tc>
      </w:tr>
      <w:tr w:rsidR="00C772C4" w:rsidRPr="00833623" w:rsidTr="00C772C4">
        <w:tc>
          <w:tcPr>
            <w:tcW w:w="16018" w:type="dxa"/>
            <w:gridSpan w:val="15"/>
            <w:shd w:val="clear" w:color="auto" w:fill="FFFFFF" w:themeFill="background1"/>
          </w:tcPr>
          <w:p w:rsidR="00C772C4" w:rsidRPr="00833623" w:rsidRDefault="00C772C4" w:rsidP="00C772C4">
            <w:pPr>
              <w:jc w:val="center"/>
              <w:rPr>
                <w:b/>
                <w:i/>
                <w:sz w:val="32"/>
                <w:szCs w:val="32"/>
              </w:rPr>
            </w:pPr>
            <w:r w:rsidRPr="00833623">
              <w:rPr>
                <w:b/>
                <w:bCs/>
                <w:color w:val="002060"/>
                <w:sz w:val="32"/>
                <w:szCs w:val="32"/>
              </w:rPr>
              <w:lastRenderedPageBreak/>
              <w:t xml:space="preserve">Розділ І. Основи медичних знань і </w:t>
            </w:r>
            <w:proofErr w:type="spellStart"/>
            <w:r w:rsidRPr="00833623">
              <w:rPr>
                <w:b/>
                <w:bCs/>
                <w:color w:val="002060"/>
                <w:sz w:val="32"/>
                <w:szCs w:val="32"/>
              </w:rPr>
              <w:t>домедичної</w:t>
            </w:r>
            <w:proofErr w:type="spellEnd"/>
            <w:r w:rsidRPr="00833623">
              <w:rPr>
                <w:b/>
                <w:bCs/>
                <w:color w:val="002060"/>
                <w:sz w:val="32"/>
                <w:szCs w:val="32"/>
              </w:rPr>
              <w:t xml:space="preserve"> допомоги - 26 годин</w:t>
            </w:r>
          </w:p>
        </w:tc>
      </w:tr>
      <w:tr w:rsidR="00C772C4" w:rsidRPr="00833623" w:rsidTr="00C772C4">
        <w:trPr>
          <w:trHeight w:val="494"/>
        </w:trPr>
        <w:tc>
          <w:tcPr>
            <w:tcW w:w="16018" w:type="dxa"/>
            <w:gridSpan w:val="15"/>
            <w:shd w:val="clear" w:color="auto" w:fill="auto"/>
            <w:vAlign w:val="center"/>
          </w:tcPr>
          <w:p w:rsidR="00C772C4" w:rsidRPr="00833623" w:rsidRDefault="00C772C4" w:rsidP="00C772C4">
            <w:pPr>
              <w:jc w:val="center"/>
              <w:rPr>
                <w:b/>
                <w:color w:val="FFFFFF" w:themeColor="background1"/>
                <w:sz w:val="32"/>
                <w:szCs w:val="32"/>
              </w:rPr>
            </w:pPr>
            <w:r w:rsidRPr="00833623">
              <w:rPr>
                <w:b/>
                <w:sz w:val="32"/>
                <w:szCs w:val="32"/>
                <w:shd w:val="clear" w:color="auto" w:fill="FFFFFF" w:themeFill="background1"/>
              </w:rPr>
              <w:t>Тема 1. Основи законодавства України щодо охорони здоров’я людини</w:t>
            </w:r>
            <w:r w:rsidRPr="00833623">
              <w:rPr>
                <w:b/>
                <w:sz w:val="32"/>
                <w:szCs w:val="32"/>
              </w:rPr>
              <w:t xml:space="preserve"> - 1 година</w:t>
            </w:r>
          </w:p>
        </w:tc>
      </w:tr>
      <w:tr w:rsidR="00C772C4" w:rsidRPr="00833623" w:rsidTr="00C772C4">
        <w:trPr>
          <w:trHeight w:val="2281"/>
        </w:trPr>
        <w:tc>
          <w:tcPr>
            <w:tcW w:w="709" w:type="dxa"/>
            <w:tcBorders>
              <w:bottom w:val="single" w:sz="4" w:space="0" w:color="auto"/>
            </w:tcBorders>
          </w:tcPr>
          <w:p w:rsidR="00C772C4" w:rsidRPr="00C772C4" w:rsidRDefault="00C772C4" w:rsidP="00C772C4">
            <w:pPr>
              <w:rPr>
                <w:sz w:val="28"/>
                <w:szCs w:val="28"/>
              </w:rPr>
            </w:pPr>
            <w:r w:rsidRPr="00C772C4">
              <w:rPr>
                <w:sz w:val="28"/>
                <w:szCs w:val="28"/>
              </w:rPr>
              <w:t>2</w:t>
            </w:r>
          </w:p>
          <w:p w:rsidR="00C772C4" w:rsidRPr="00C772C4" w:rsidRDefault="00C772C4" w:rsidP="00C772C4">
            <w:pPr>
              <w:rPr>
                <w:sz w:val="28"/>
                <w:szCs w:val="28"/>
              </w:rPr>
            </w:pPr>
          </w:p>
          <w:p w:rsidR="00C772C4" w:rsidRPr="00833623" w:rsidRDefault="00C772C4" w:rsidP="00C772C4"/>
        </w:tc>
        <w:tc>
          <w:tcPr>
            <w:tcW w:w="851" w:type="dxa"/>
            <w:tcBorders>
              <w:bottom w:val="single" w:sz="4" w:space="0" w:color="auto"/>
            </w:tcBorders>
          </w:tcPr>
          <w:p w:rsidR="00C772C4" w:rsidRPr="00833623" w:rsidRDefault="00C772C4" w:rsidP="00C772C4">
            <w:pPr>
              <w:rPr>
                <w:i/>
              </w:rPr>
            </w:pPr>
          </w:p>
        </w:tc>
        <w:tc>
          <w:tcPr>
            <w:tcW w:w="3118" w:type="dxa"/>
            <w:gridSpan w:val="3"/>
            <w:tcBorders>
              <w:bottom w:val="single" w:sz="4" w:space="0" w:color="auto"/>
            </w:tcBorders>
          </w:tcPr>
          <w:p w:rsidR="00C772C4" w:rsidRPr="00C772C4" w:rsidRDefault="00C772C4" w:rsidP="00C772C4">
            <w:pPr>
              <w:rPr>
                <w:sz w:val="28"/>
                <w:szCs w:val="28"/>
              </w:rPr>
            </w:pPr>
            <w:r w:rsidRPr="00C772C4">
              <w:rPr>
                <w:sz w:val="28"/>
                <w:szCs w:val="28"/>
              </w:rPr>
              <w:t>Основні документи нормативно-правової бази щодо захисту життя і здоров’я людини в Україні.</w:t>
            </w:r>
          </w:p>
          <w:p w:rsidR="00C772C4" w:rsidRPr="00C772C4" w:rsidRDefault="00C772C4" w:rsidP="00C772C4">
            <w:pPr>
              <w:rPr>
                <w:sz w:val="28"/>
                <w:szCs w:val="28"/>
              </w:rPr>
            </w:pPr>
            <w:r w:rsidRPr="00C772C4">
              <w:rPr>
                <w:sz w:val="28"/>
                <w:szCs w:val="28"/>
              </w:rPr>
              <w:t>Основні принципи охорони здоров'я України</w:t>
            </w:r>
          </w:p>
          <w:p w:rsidR="00C772C4" w:rsidRPr="00833623" w:rsidRDefault="00C772C4" w:rsidP="00C772C4"/>
        </w:tc>
        <w:tc>
          <w:tcPr>
            <w:tcW w:w="5387" w:type="dxa"/>
            <w:gridSpan w:val="3"/>
            <w:tcBorders>
              <w:bottom w:val="single" w:sz="4" w:space="0" w:color="auto"/>
            </w:tcBorders>
          </w:tcPr>
          <w:p w:rsidR="00C772C4" w:rsidRPr="00833623" w:rsidRDefault="00C772C4" w:rsidP="00C772C4">
            <w:r w:rsidRPr="00833623">
              <w:t xml:space="preserve">Закон України «Основи законодавства України про охорону здоров’я». </w:t>
            </w:r>
          </w:p>
          <w:p w:rsidR="00C772C4" w:rsidRPr="00833623" w:rsidRDefault="00C772C4" w:rsidP="00C772C4">
            <w:r w:rsidRPr="00833623">
              <w:t xml:space="preserve">Закон України «Про екстрену медичну допомогу». </w:t>
            </w:r>
          </w:p>
          <w:p w:rsidR="00C772C4" w:rsidRPr="00833623" w:rsidRDefault="00C772C4" w:rsidP="00C772C4"/>
          <w:p w:rsidR="00C772C4" w:rsidRPr="00833623" w:rsidRDefault="00C772C4" w:rsidP="00C772C4">
            <w:r w:rsidRPr="00833623">
              <w:t>Аналіз стану здоров’я людей в Україні.</w:t>
            </w:r>
          </w:p>
          <w:p w:rsidR="00C772C4" w:rsidRPr="00833623" w:rsidRDefault="00C772C4" w:rsidP="00C772C4">
            <w:r w:rsidRPr="00833623">
              <w:t>Основні принципи охорони здоров'я України</w:t>
            </w: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</w:tcPr>
          <w:p w:rsidR="00C772C4" w:rsidRPr="00833623" w:rsidRDefault="00C772C4" w:rsidP="00C772C4">
            <w:pPr>
              <w:rPr>
                <w:bCs/>
                <w:i/>
                <w:sz w:val="16"/>
              </w:rPr>
            </w:pPr>
            <w:r w:rsidRPr="00833623">
              <w:rPr>
                <w:bCs/>
                <w:i/>
                <w:sz w:val="16"/>
              </w:rPr>
              <w:t>Називає:</w:t>
            </w:r>
          </w:p>
          <w:p w:rsidR="00C772C4" w:rsidRPr="00833623" w:rsidRDefault="00C772C4" w:rsidP="00C772C4">
            <w:pPr>
              <w:rPr>
                <w:sz w:val="16"/>
              </w:rPr>
            </w:pPr>
            <w:r w:rsidRPr="00833623">
              <w:rPr>
                <w:sz w:val="16"/>
              </w:rPr>
              <w:t>- основні документи щодо захисту життя і здоров’я людини в Україні.</w:t>
            </w:r>
          </w:p>
          <w:p w:rsidR="00C772C4" w:rsidRPr="00833623" w:rsidRDefault="00C772C4" w:rsidP="00C772C4">
            <w:pPr>
              <w:rPr>
                <w:bCs/>
                <w:sz w:val="16"/>
              </w:rPr>
            </w:pPr>
            <w:r w:rsidRPr="00833623">
              <w:rPr>
                <w:bCs/>
                <w:i/>
                <w:sz w:val="16"/>
              </w:rPr>
              <w:t>Характеризує</w:t>
            </w:r>
            <w:r w:rsidRPr="00833623">
              <w:rPr>
                <w:bCs/>
                <w:sz w:val="16"/>
              </w:rPr>
              <w:t>:</w:t>
            </w:r>
          </w:p>
          <w:p w:rsidR="00C772C4" w:rsidRPr="00833623" w:rsidRDefault="00C772C4" w:rsidP="00C772C4">
            <w:pPr>
              <w:rPr>
                <w:bCs/>
                <w:sz w:val="20"/>
              </w:rPr>
            </w:pPr>
            <w:r w:rsidRPr="00833623">
              <w:rPr>
                <w:bCs/>
                <w:sz w:val="16"/>
              </w:rPr>
              <w:t>- стан здоров’я людей в Україні.</w:t>
            </w:r>
          </w:p>
        </w:tc>
        <w:tc>
          <w:tcPr>
            <w:tcW w:w="2268" w:type="dxa"/>
            <w:gridSpan w:val="4"/>
            <w:tcBorders>
              <w:bottom w:val="single" w:sz="4" w:space="0" w:color="auto"/>
            </w:tcBorders>
          </w:tcPr>
          <w:p w:rsidR="00C772C4" w:rsidRPr="00833623" w:rsidRDefault="00C772C4" w:rsidP="00C772C4">
            <w:pPr>
              <w:rPr>
                <w:bCs/>
                <w:i/>
                <w:sz w:val="20"/>
              </w:rPr>
            </w:pPr>
            <w:r w:rsidRPr="00833623">
              <w:rPr>
                <w:bCs/>
                <w:i/>
                <w:sz w:val="20"/>
              </w:rPr>
              <w:t>Обґрунтовує:</w:t>
            </w:r>
          </w:p>
          <w:p w:rsidR="00C772C4" w:rsidRPr="00833623" w:rsidRDefault="00C772C4" w:rsidP="00C772C4">
            <w:pPr>
              <w:rPr>
                <w:sz w:val="20"/>
              </w:rPr>
            </w:pPr>
            <w:r w:rsidRPr="00833623">
              <w:rPr>
                <w:bCs/>
                <w:sz w:val="20"/>
              </w:rPr>
              <w:t xml:space="preserve">- </w:t>
            </w:r>
            <w:r w:rsidRPr="00833623">
              <w:rPr>
                <w:sz w:val="20"/>
              </w:rPr>
              <w:t>правові, організаційні та соціально-економічні засади охорони здоров'я.</w:t>
            </w:r>
          </w:p>
          <w:p w:rsidR="00C772C4" w:rsidRPr="00833623" w:rsidRDefault="00C772C4" w:rsidP="00C772C4">
            <w:pPr>
              <w:rPr>
                <w:i/>
                <w:sz w:val="2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C772C4" w:rsidRPr="00833623" w:rsidRDefault="00C772C4" w:rsidP="00C772C4">
            <w:pPr>
              <w:rPr>
                <w:bCs/>
                <w:i/>
                <w:sz w:val="20"/>
              </w:rPr>
            </w:pPr>
            <w:r w:rsidRPr="00833623">
              <w:rPr>
                <w:bCs/>
                <w:i/>
                <w:sz w:val="20"/>
              </w:rPr>
              <w:t>Розуміє:</w:t>
            </w:r>
          </w:p>
          <w:p w:rsidR="00C772C4" w:rsidRPr="00833623" w:rsidRDefault="00C772C4" w:rsidP="00C772C4">
            <w:pPr>
              <w:rPr>
                <w:i/>
                <w:sz w:val="20"/>
              </w:rPr>
            </w:pPr>
            <w:r w:rsidRPr="00833623">
              <w:rPr>
                <w:bCs/>
                <w:i/>
                <w:sz w:val="20"/>
              </w:rPr>
              <w:t xml:space="preserve">- </w:t>
            </w:r>
            <w:r w:rsidRPr="00833623">
              <w:rPr>
                <w:bCs/>
                <w:sz w:val="20"/>
              </w:rPr>
              <w:t>о</w:t>
            </w:r>
            <w:r w:rsidRPr="00833623">
              <w:rPr>
                <w:sz w:val="20"/>
              </w:rPr>
              <w:t>сновні принципи охорони здоров'я України.</w:t>
            </w:r>
          </w:p>
        </w:tc>
      </w:tr>
      <w:tr w:rsidR="00C772C4" w:rsidRPr="00833623" w:rsidTr="00C772C4">
        <w:trPr>
          <w:trHeight w:val="560"/>
        </w:trPr>
        <w:tc>
          <w:tcPr>
            <w:tcW w:w="16018" w:type="dxa"/>
            <w:gridSpan w:val="15"/>
            <w:shd w:val="clear" w:color="auto" w:fill="FFFFFF" w:themeFill="background1"/>
            <w:vAlign w:val="center"/>
          </w:tcPr>
          <w:p w:rsidR="00C772C4" w:rsidRPr="00833623" w:rsidRDefault="00C772C4" w:rsidP="00C772C4">
            <w:pPr>
              <w:jc w:val="center"/>
              <w:rPr>
                <w:b/>
                <w:sz w:val="32"/>
                <w:szCs w:val="32"/>
              </w:rPr>
            </w:pPr>
            <w:r w:rsidRPr="00833623">
              <w:rPr>
                <w:b/>
                <w:sz w:val="32"/>
                <w:szCs w:val="32"/>
              </w:rPr>
              <w:t xml:space="preserve">Тема 2. Надання </w:t>
            </w:r>
            <w:proofErr w:type="spellStart"/>
            <w:r w:rsidRPr="00833623">
              <w:rPr>
                <w:b/>
                <w:sz w:val="32"/>
                <w:szCs w:val="32"/>
              </w:rPr>
              <w:t>домедичної</w:t>
            </w:r>
            <w:proofErr w:type="spellEnd"/>
            <w:r w:rsidRPr="00833623">
              <w:rPr>
                <w:b/>
                <w:sz w:val="32"/>
                <w:szCs w:val="32"/>
              </w:rPr>
              <w:t xml:space="preserve"> допомоги при раптовій зупинці серця - 5 годин</w:t>
            </w:r>
          </w:p>
        </w:tc>
      </w:tr>
      <w:tr w:rsidR="00C772C4" w:rsidRPr="00833623" w:rsidTr="00C772C4">
        <w:trPr>
          <w:trHeight w:val="1515"/>
        </w:trPr>
        <w:tc>
          <w:tcPr>
            <w:tcW w:w="709" w:type="dxa"/>
          </w:tcPr>
          <w:p w:rsidR="00C772C4" w:rsidRPr="00C772C4" w:rsidRDefault="00C772C4" w:rsidP="00C772C4">
            <w:pPr>
              <w:rPr>
                <w:sz w:val="28"/>
                <w:szCs w:val="28"/>
              </w:rPr>
            </w:pPr>
            <w:r w:rsidRPr="00C772C4">
              <w:rPr>
                <w:sz w:val="28"/>
                <w:szCs w:val="28"/>
              </w:rPr>
              <w:t>3</w:t>
            </w:r>
          </w:p>
        </w:tc>
        <w:tc>
          <w:tcPr>
            <w:tcW w:w="851" w:type="dxa"/>
          </w:tcPr>
          <w:p w:rsidR="00C772C4" w:rsidRPr="00833623" w:rsidRDefault="00C772C4" w:rsidP="00C772C4">
            <w:pPr>
              <w:rPr>
                <w:i/>
              </w:rPr>
            </w:pPr>
          </w:p>
        </w:tc>
        <w:tc>
          <w:tcPr>
            <w:tcW w:w="3118" w:type="dxa"/>
            <w:gridSpan w:val="3"/>
          </w:tcPr>
          <w:p w:rsidR="00C772C4" w:rsidRPr="00C772C4" w:rsidRDefault="00C772C4" w:rsidP="00C772C4">
            <w:pPr>
              <w:rPr>
                <w:sz w:val="28"/>
                <w:szCs w:val="28"/>
              </w:rPr>
            </w:pPr>
            <w:r w:rsidRPr="00C772C4">
              <w:rPr>
                <w:sz w:val="28"/>
                <w:szCs w:val="28"/>
              </w:rPr>
              <w:t xml:space="preserve">Загальні принципи надання </w:t>
            </w:r>
            <w:proofErr w:type="spellStart"/>
            <w:r w:rsidRPr="00C772C4">
              <w:rPr>
                <w:sz w:val="28"/>
                <w:szCs w:val="28"/>
              </w:rPr>
              <w:t>домедичної</w:t>
            </w:r>
            <w:proofErr w:type="spellEnd"/>
            <w:r w:rsidRPr="00C772C4">
              <w:rPr>
                <w:sz w:val="28"/>
                <w:szCs w:val="28"/>
              </w:rPr>
              <w:t xml:space="preserve"> допомоги у разі невідкладних станів.</w:t>
            </w:r>
          </w:p>
          <w:p w:rsidR="00C772C4" w:rsidRPr="00833623" w:rsidRDefault="00C772C4" w:rsidP="00C772C4">
            <w:r w:rsidRPr="00C772C4">
              <w:rPr>
                <w:sz w:val="28"/>
                <w:szCs w:val="28"/>
              </w:rPr>
              <w:t>Рятувальний ланцюжок при раптовій зупинці серця</w:t>
            </w:r>
          </w:p>
        </w:tc>
        <w:tc>
          <w:tcPr>
            <w:tcW w:w="5387" w:type="dxa"/>
            <w:gridSpan w:val="3"/>
          </w:tcPr>
          <w:p w:rsidR="00C772C4" w:rsidRPr="00833623" w:rsidRDefault="00C772C4" w:rsidP="00C772C4">
            <w:r w:rsidRPr="00833623">
              <w:t>Пріоритети та правила поведінки при наданні допомоги. Визначення, усунення та запобігання головних факторів, які загрожують життю постраждалого та оточуючих. Первинний огляд. Серцево-легенева реанімація та штучне дихання.</w:t>
            </w:r>
            <w:r>
              <w:t xml:space="preserve"> </w:t>
            </w:r>
            <w:r w:rsidRPr="00833623">
              <w:t>Причини та основні прояви ранової зупинки серця.  Фактори, що призводять до зупинки серця. Як визначити зупинку серця.</w:t>
            </w:r>
          </w:p>
          <w:p w:rsidR="00C772C4" w:rsidRPr="00833623" w:rsidRDefault="00C772C4" w:rsidP="00C772C4">
            <w:r w:rsidRPr="00833623">
              <w:t>Ланцюжок виживання.</w:t>
            </w:r>
          </w:p>
          <w:p w:rsidR="00C772C4" w:rsidRPr="00833623" w:rsidRDefault="00C772C4" w:rsidP="00C772C4"/>
        </w:tc>
        <w:tc>
          <w:tcPr>
            <w:tcW w:w="2268" w:type="dxa"/>
            <w:gridSpan w:val="2"/>
            <w:vMerge w:val="restart"/>
            <w:tcBorders>
              <w:bottom w:val="single" w:sz="4" w:space="0" w:color="auto"/>
            </w:tcBorders>
          </w:tcPr>
          <w:p w:rsidR="00C772C4" w:rsidRPr="00833623" w:rsidRDefault="00C772C4" w:rsidP="00C772C4">
            <w:pPr>
              <w:rPr>
                <w:bCs/>
                <w:sz w:val="20"/>
              </w:rPr>
            </w:pPr>
            <w:r w:rsidRPr="00833623">
              <w:rPr>
                <w:i/>
                <w:sz w:val="20"/>
              </w:rPr>
              <w:t>Знає:</w:t>
            </w:r>
            <w:r w:rsidRPr="00833623">
              <w:rPr>
                <w:sz w:val="20"/>
              </w:rPr>
              <w:t xml:space="preserve"> </w:t>
            </w:r>
            <w:r w:rsidRPr="00833623">
              <w:rPr>
                <w:bCs/>
                <w:sz w:val="20"/>
              </w:rPr>
              <w:t xml:space="preserve"> </w:t>
            </w:r>
          </w:p>
          <w:p w:rsidR="00C772C4" w:rsidRPr="00833623" w:rsidRDefault="00C772C4" w:rsidP="00C772C4">
            <w:pPr>
              <w:rPr>
                <w:bCs/>
                <w:sz w:val="20"/>
              </w:rPr>
            </w:pPr>
            <w:r w:rsidRPr="00833623">
              <w:rPr>
                <w:bCs/>
                <w:sz w:val="20"/>
              </w:rPr>
              <w:t>- алгоритм дій з постраждалим без свідомості;</w:t>
            </w:r>
          </w:p>
          <w:p w:rsidR="00C772C4" w:rsidRPr="00833623" w:rsidRDefault="00C772C4" w:rsidP="00C772C4">
            <w:pPr>
              <w:rPr>
                <w:bCs/>
                <w:sz w:val="20"/>
              </w:rPr>
            </w:pPr>
            <w:r w:rsidRPr="00833623">
              <w:rPr>
                <w:bCs/>
                <w:sz w:val="20"/>
              </w:rPr>
              <w:t>- правила швидкого визначення зупинки серця</w:t>
            </w:r>
          </w:p>
          <w:p w:rsidR="00C772C4" w:rsidRPr="00833623" w:rsidRDefault="00C772C4" w:rsidP="00C772C4">
            <w:pPr>
              <w:rPr>
                <w:sz w:val="20"/>
              </w:rPr>
            </w:pPr>
            <w:r w:rsidRPr="00833623">
              <w:rPr>
                <w:sz w:val="20"/>
              </w:rPr>
              <w:t>знає порядок проведення реанімації;</w:t>
            </w:r>
          </w:p>
          <w:p w:rsidR="00C772C4" w:rsidRPr="00833623" w:rsidRDefault="00C772C4" w:rsidP="00C772C4">
            <w:pPr>
              <w:rPr>
                <w:sz w:val="20"/>
              </w:rPr>
            </w:pPr>
            <w:r w:rsidRPr="00833623">
              <w:rPr>
                <w:bCs/>
                <w:sz w:val="20"/>
              </w:rPr>
              <w:t xml:space="preserve">- </w:t>
            </w:r>
            <w:r w:rsidRPr="00833623">
              <w:rPr>
                <w:sz w:val="20"/>
              </w:rPr>
              <w:t>як користуватись автоматичним зовнішнім дефібрилятором.</w:t>
            </w:r>
          </w:p>
          <w:p w:rsidR="00C772C4" w:rsidRPr="00986D7C" w:rsidRDefault="00C772C4" w:rsidP="00C772C4">
            <w:pPr>
              <w:rPr>
                <w:sz w:val="20"/>
              </w:rPr>
            </w:pPr>
          </w:p>
        </w:tc>
        <w:tc>
          <w:tcPr>
            <w:tcW w:w="2268" w:type="dxa"/>
            <w:gridSpan w:val="4"/>
            <w:vMerge w:val="restart"/>
          </w:tcPr>
          <w:p w:rsidR="00C772C4" w:rsidRPr="00833623" w:rsidRDefault="00C772C4" w:rsidP="00C772C4">
            <w:pPr>
              <w:rPr>
                <w:i/>
                <w:sz w:val="20"/>
              </w:rPr>
            </w:pPr>
            <w:r w:rsidRPr="00833623">
              <w:rPr>
                <w:i/>
                <w:sz w:val="20"/>
              </w:rPr>
              <w:t xml:space="preserve">Володіє: </w:t>
            </w:r>
          </w:p>
          <w:p w:rsidR="00C772C4" w:rsidRPr="00833623" w:rsidRDefault="00C772C4" w:rsidP="00C772C4">
            <w:pPr>
              <w:rPr>
                <w:sz w:val="20"/>
              </w:rPr>
            </w:pPr>
            <w:r w:rsidRPr="00833623">
              <w:rPr>
                <w:i/>
                <w:sz w:val="20"/>
              </w:rPr>
              <w:t xml:space="preserve">- </w:t>
            </w:r>
            <w:r w:rsidRPr="00833623">
              <w:rPr>
                <w:sz w:val="20"/>
              </w:rPr>
              <w:t>основними правилами проведення реанімації;</w:t>
            </w:r>
          </w:p>
          <w:p w:rsidR="00C772C4" w:rsidRPr="00833623" w:rsidRDefault="00C772C4" w:rsidP="00C772C4">
            <w:pPr>
              <w:rPr>
                <w:sz w:val="20"/>
              </w:rPr>
            </w:pPr>
            <w:r w:rsidRPr="00833623">
              <w:rPr>
                <w:sz w:val="20"/>
              </w:rPr>
              <w:t>- маніпуляціями відновлення прохідності верхніх дихальних шляхів.</w:t>
            </w:r>
          </w:p>
          <w:p w:rsidR="00C772C4" w:rsidRPr="00833623" w:rsidRDefault="00C772C4" w:rsidP="00C772C4">
            <w:pPr>
              <w:rPr>
                <w:sz w:val="20"/>
              </w:rPr>
            </w:pPr>
            <w:r w:rsidRPr="00833623">
              <w:rPr>
                <w:bCs/>
                <w:i/>
                <w:sz w:val="20"/>
              </w:rPr>
              <w:t>Вміє:</w:t>
            </w:r>
            <w:r w:rsidRPr="00833623">
              <w:rPr>
                <w:bCs/>
                <w:sz w:val="20"/>
              </w:rPr>
              <w:t xml:space="preserve"> </w:t>
            </w:r>
          </w:p>
          <w:p w:rsidR="00C772C4" w:rsidRPr="00833623" w:rsidRDefault="00C772C4" w:rsidP="00C772C4">
            <w:pPr>
              <w:rPr>
                <w:sz w:val="20"/>
              </w:rPr>
            </w:pPr>
            <w:r w:rsidRPr="00833623">
              <w:rPr>
                <w:sz w:val="20"/>
              </w:rPr>
              <w:t>- проводити непрямий масаж серця і штучне дихання;</w:t>
            </w:r>
          </w:p>
          <w:p w:rsidR="00C772C4" w:rsidRPr="00833623" w:rsidRDefault="00C772C4" w:rsidP="00C772C4">
            <w:pPr>
              <w:rPr>
                <w:sz w:val="20"/>
              </w:rPr>
            </w:pPr>
            <w:r w:rsidRPr="00833623">
              <w:rPr>
                <w:bCs/>
                <w:sz w:val="20"/>
              </w:rPr>
              <w:t xml:space="preserve">- </w:t>
            </w:r>
            <w:r w:rsidRPr="00833623">
              <w:rPr>
                <w:sz w:val="20"/>
              </w:rPr>
              <w:t>розмістити постраждалого без свідомості у відновлювальну позицію.</w:t>
            </w:r>
          </w:p>
          <w:p w:rsidR="00C772C4" w:rsidRPr="00833623" w:rsidRDefault="00C772C4" w:rsidP="00C772C4">
            <w:pPr>
              <w:rPr>
                <w:i/>
                <w:sz w:val="20"/>
              </w:rPr>
            </w:pPr>
          </w:p>
        </w:tc>
        <w:tc>
          <w:tcPr>
            <w:tcW w:w="1417" w:type="dxa"/>
            <w:vMerge w:val="restart"/>
          </w:tcPr>
          <w:p w:rsidR="00C772C4" w:rsidRPr="00833623" w:rsidRDefault="00C772C4" w:rsidP="00C772C4">
            <w:pPr>
              <w:rPr>
                <w:sz w:val="20"/>
              </w:rPr>
            </w:pPr>
            <w:r w:rsidRPr="00833623">
              <w:rPr>
                <w:bCs/>
                <w:i/>
                <w:sz w:val="20"/>
              </w:rPr>
              <w:t xml:space="preserve">Дотримується правил: </w:t>
            </w:r>
            <w:r w:rsidRPr="00833623">
              <w:rPr>
                <w:sz w:val="20"/>
              </w:rPr>
              <w:t xml:space="preserve"> безпеки під час реанімаційних заходів.</w:t>
            </w:r>
          </w:p>
        </w:tc>
      </w:tr>
      <w:tr w:rsidR="00C772C4" w:rsidRPr="00833623" w:rsidTr="00C772C4">
        <w:trPr>
          <w:trHeight w:val="1314"/>
        </w:trPr>
        <w:tc>
          <w:tcPr>
            <w:tcW w:w="709" w:type="dxa"/>
          </w:tcPr>
          <w:p w:rsidR="00C772C4" w:rsidRPr="00C772C4" w:rsidRDefault="00C772C4" w:rsidP="00C772C4">
            <w:pPr>
              <w:rPr>
                <w:sz w:val="28"/>
                <w:szCs w:val="28"/>
              </w:rPr>
            </w:pPr>
            <w:r w:rsidRPr="00C772C4">
              <w:rPr>
                <w:sz w:val="28"/>
                <w:szCs w:val="28"/>
              </w:rPr>
              <w:t>4</w:t>
            </w:r>
          </w:p>
        </w:tc>
        <w:tc>
          <w:tcPr>
            <w:tcW w:w="851" w:type="dxa"/>
          </w:tcPr>
          <w:p w:rsidR="00C772C4" w:rsidRPr="00833623" w:rsidRDefault="00C772C4" w:rsidP="00C772C4">
            <w:pPr>
              <w:rPr>
                <w:i/>
              </w:rPr>
            </w:pPr>
          </w:p>
        </w:tc>
        <w:tc>
          <w:tcPr>
            <w:tcW w:w="3118" w:type="dxa"/>
            <w:gridSpan w:val="3"/>
          </w:tcPr>
          <w:p w:rsidR="00C772C4" w:rsidRPr="00C772C4" w:rsidRDefault="00C772C4" w:rsidP="00C772C4">
            <w:pPr>
              <w:rPr>
                <w:sz w:val="28"/>
                <w:szCs w:val="28"/>
              </w:rPr>
            </w:pPr>
            <w:r w:rsidRPr="00C772C4">
              <w:rPr>
                <w:sz w:val="28"/>
                <w:szCs w:val="28"/>
              </w:rPr>
              <w:t>Правила виклику бригади екстреної медичної допомоги.</w:t>
            </w:r>
          </w:p>
          <w:p w:rsidR="00C772C4" w:rsidRPr="00C772C4" w:rsidRDefault="00C772C4" w:rsidP="00C772C4">
            <w:pPr>
              <w:rPr>
                <w:sz w:val="28"/>
                <w:szCs w:val="28"/>
              </w:rPr>
            </w:pPr>
            <w:r w:rsidRPr="00C772C4">
              <w:rPr>
                <w:sz w:val="28"/>
                <w:szCs w:val="28"/>
              </w:rPr>
              <w:t xml:space="preserve">Алгоритм дій проведення серцево-легеневої реанімації </w:t>
            </w:r>
          </w:p>
          <w:p w:rsidR="00C772C4" w:rsidRPr="00C772C4" w:rsidRDefault="00C772C4" w:rsidP="00C772C4">
            <w:pPr>
              <w:rPr>
                <w:sz w:val="28"/>
                <w:szCs w:val="28"/>
              </w:rPr>
            </w:pPr>
            <w:r w:rsidRPr="00C772C4">
              <w:rPr>
                <w:sz w:val="28"/>
                <w:szCs w:val="28"/>
              </w:rPr>
              <w:t xml:space="preserve">Основні правила та порядок проведення </w:t>
            </w:r>
            <w:r>
              <w:rPr>
                <w:sz w:val="28"/>
                <w:szCs w:val="28"/>
              </w:rPr>
              <w:t>реанімації</w:t>
            </w:r>
            <w:r w:rsidRPr="00C772C4">
              <w:rPr>
                <w:sz w:val="28"/>
                <w:szCs w:val="28"/>
              </w:rPr>
              <w:t xml:space="preserve">    </w:t>
            </w:r>
          </w:p>
          <w:p w:rsidR="00C772C4" w:rsidRPr="00833623" w:rsidRDefault="00C772C4" w:rsidP="00C772C4"/>
        </w:tc>
        <w:tc>
          <w:tcPr>
            <w:tcW w:w="5387" w:type="dxa"/>
            <w:gridSpan w:val="3"/>
          </w:tcPr>
          <w:p w:rsidR="00C772C4" w:rsidRPr="00833623" w:rsidRDefault="00C772C4" w:rsidP="00C772C4">
            <w:r w:rsidRPr="00833623">
              <w:t>Нормативне забезпечення викликів бригади екстреної (швидкої) допомоги. Категорія екстрених звернень.  Не екстрені випадки.</w:t>
            </w:r>
          </w:p>
          <w:p w:rsidR="00C772C4" w:rsidRPr="00833623" w:rsidRDefault="00C772C4" w:rsidP="00C772C4">
            <w:r w:rsidRPr="00833623">
              <w:t xml:space="preserve">Дії диспетчера та працівників екстреної медичної допомоги. Обов’язки  пацієнтів. Транспортування у лікувальний заклад. </w:t>
            </w:r>
          </w:p>
          <w:p w:rsidR="00C772C4" w:rsidRPr="00833623" w:rsidRDefault="00C772C4" w:rsidP="00C772C4">
            <w:r w:rsidRPr="00833623">
              <w:t xml:space="preserve">Поняття про реанімацію. Порядок проведення реанімації. 8 кроків СЛР. Дії у випадку небезпечного місця події. Засоби індивідуального захисту при СЛР. Визначення притомності постраждалого. Дії у випадках, якщо </w:t>
            </w:r>
            <w:r>
              <w:t>п</w:t>
            </w:r>
            <w:r w:rsidRPr="00833623">
              <w:t>остраждалий дихає і не дихає.</w:t>
            </w:r>
          </w:p>
        </w:tc>
        <w:tc>
          <w:tcPr>
            <w:tcW w:w="2268" w:type="dxa"/>
            <w:gridSpan w:val="2"/>
            <w:vMerge/>
            <w:tcBorders>
              <w:bottom w:val="single" w:sz="4" w:space="0" w:color="auto"/>
            </w:tcBorders>
          </w:tcPr>
          <w:p w:rsidR="00C772C4" w:rsidRPr="00833623" w:rsidRDefault="00C772C4" w:rsidP="00C772C4">
            <w:pPr>
              <w:rPr>
                <w:i/>
                <w:sz w:val="20"/>
              </w:rPr>
            </w:pPr>
          </w:p>
        </w:tc>
        <w:tc>
          <w:tcPr>
            <w:tcW w:w="2268" w:type="dxa"/>
            <w:gridSpan w:val="4"/>
            <w:vMerge/>
          </w:tcPr>
          <w:p w:rsidR="00C772C4" w:rsidRPr="00833623" w:rsidRDefault="00C772C4" w:rsidP="00C772C4">
            <w:pPr>
              <w:rPr>
                <w:i/>
                <w:sz w:val="20"/>
              </w:rPr>
            </w:pPr>
          </w:p>
        </w:tc>
        <w:tc>
          <w:tcPr>
            <w:tcW w:w="1417" w:type="dxa"/>
            <w:vMerge/>
          </w:tcPr>
          <w:p w:rsidR="00C772C4" w:rsidRPr="00833623" w:rsidRDefault="00C772C4" w:rsidP="00C772C4">
            <w:pPr>
              <w:rPr>
                <w:bCs/>
                <w:i/>
                <w:sz w:val="20"/>
              </w:rPr>
            </w:pPr>
          </w:p>
        </w:tc>
      </w:tr>
      <w:tr w:rsidR="00C772C4" w:rsidRPr="00833623" w:rsidTr="00C772C4">
        <w:tc>
          <w:tcPr>
            <w:tcW w:w="709" w:type="dxa"/>
          </w:tcPr>
          <w:p w:rsidR="00C772C4" w:rsidRPr="00C772C4" w:rsidRDefault="00C772C4" w:rsidP="00C772C4">
            <w:pPr>
              <w:rPr>
                <w:sz w:val="28"/>
                <w:szCs w:val="28"/>
              </w:rPr>
            </w:pPr>
            <w:r w:rsidRPr="00C772C4">
              <w:rPr>
                <w:sz w:val="28"/>
                <w:szCs w:val="28"/>
              </w:rPr>
              <w:lastRenderedPageBreak/>
              <w:t>5</w:t>
            </w:r>
          </w:p>
        </w:tc>
        <w:tc>
          <w:tcPr>
            <w:tcW w:w="851" w:type="dxa"/>
          </w:tcPr>
          <w:p w:rsidR="00C772C4" w:rsidRPr="00833623" w:rsidRDefault="00C772C4" w:rsidP="00C772C4">
            <w:pPr>
              <w:rPr>
                <w:i/>
              </w:rPr>
            </w:pPr>
          </w:p>
        </w:tc>
        <w:tc>
          <w:tcPr>
            <w:tcW w:w="3118" w:type="dxa"/>
            <w:gridSpan w:val="3"/>
          </w:tcPr>
          <w:p w:rsidR="00C772C4" w:rsidRPr="00C772C4" w:rsidRDefault="00C772C4" w:rsidP="00C772C4">
            <w:pPr>
              <w:rPr>
                <w:sz w:val="28"/>
                <w:szCs w:val="28"/>
              </w:rPr>
            </w:pPr>
            <w:r w:rsidRPr="00C772C4">
              <w:rPr>
                <w:sz w:val="28"/>
                <w:szCs w:val="28"/>
              </w:rPr>
              <w:t xml:space="preserve">Звільнення дихальних шляхів від сторонніх </w:t>
            </w:r>
            <w:proofErr w:type="spellStart"/>
            <w:r w:rsidRPr="00C772C4">
              <w:rPr>
                <w:sz w:val="28"/>
                <w:szCs w:val="28"/>
              </w:rPr>
              <w:t>предметів-</w:t>
            </w:r>
            <w:proofErr w:type="spellEnd"/>
            <w:r w:rsidRPr="00C772C4">
              <w:rPr>
                <w:sz w:val="28"/>
                <w:szCs w:val="28"/>
              </w:rPr>
              <w:t xml:space="preserve"> западання язика,  нижньої щелепи, слизу, води тощо. </w:t>
            </w:r>
          </w:p>
          <w:p w:rsidR="00C772C4" w:rsidRPr="00833623" w:rsidRDefault="00C772C4" w:rsidP="00C772C4">
            <w:r w:rsidRPr="00C772C4">
              <w:rPr>
                <w:sz w:val="28"/>
                <w:szCs w:val="28"/>
              </w:rPr>
              <w:t>Штучне дихання – його різновиди, методика та техніка проведення штучної вентиляції легенів</w:t>
            </w:r>
          </w:p>
        </w:tc>
        <w:tc>
          <w:tcPr>
            <w:tcW w:w="5387" w:type="dxa"/>
            <w:gridSpan w:val="3"/>
          </w:tcPr>
          <w:p w:rsidR="00C772C4" w:rsidRPr="00833623" w:rsidRDefault="00C772C4" w:rsidP="00C772C4">
            <w:r w:rsidRPr="00833623">
              <w:t xml:space="preserve">Основні причини непрохідності дихальних шляхів. Прийом «Чую, бачу, відчуваю». </w:t>
            </w:r>
          </w:p>
          <w:p w:rsidR="00C772C4" w:rsidRPr="00833623" w:rsidRDefault="00C772C4" w:rsidP="00C772C4">
            <w:r w:rsidRPr="00833623">
              <w:t xml:space="preserve">Туалет ротової порожнини. </w:t>
            </w:r>
          </w:p>
          <w:p w:rsidR="00C772C4" w:rsidRPr="00833623" w:rsidRDefault="00C772C4" w:rsidP="00C772C4">
            <w:r w:rsidRPr="00833623">
              <w:t xml:space="preserve">Звільнення ротової порожнини методом закидання голови. </w:t>
            </w:r>
          </w:p>
          <w:p w:rsidR="00C772C4" w:rsidRPr="00833623" w:rsidRDefault="00C772C4" w:rsidP="00C772C4">
            <w:r w:rsidRPr="00833623">
              <w:t xml:space="preserve">Метод підняття  підборіддя та висування нижньої щелепи вперед. </w:t>
            </w:r>
          </w:p>
          <w:p w:rsidR="00C772C4" w:rsidRPr="00833623" w:rsidRDefault="00C772C4" w:rsidP="00C772C4">
            <w:r w:rsidRPr="00833623">
              <w:t xml:space="preserve">Штучне дихання. </w:t>
            </w:r>
          </w:p>
          <w:p w:rsidR="00C772C4" w:rsidRPr="00833623" w:rsidRDefault="00C772C4" w:rsidP="00C772C4">
            <w:r w:rsidRPr="00833623">
              <w:t xml:space="preserve">Методи штучного дихання: «із легенів в легені», метод </w:t>
            </w:r>
            <w:proofErr w:type="spellStart"/>
            <w:r w:rsidRPr="00833623">
              <w:t>Сільвестра-Брошу</w:t>
            </w:r>
            <w:proofErr w:type="spellEnd"/>
            <w:r w:rsidRPr="00833623">
              <w:t xml:space="preserve">, метод </w:t>
            </w:r>
            <w:proofErr w:type="spellStart"/>
            <w:r w:rsidRPr="00833623">
              <w:t>Хоргела-Нільсена</w:t>
            </w:r>
            <w:proofErr w:type="spellEnd"/>
            <w:r w:rsidRPr="00833623">
              <w:t xml:space="preserve">. </w:t>
            </w:r>
          </w:p>
          <w:p w:rsidR="00C772C4" w:rsidRPr="00833623" w:rsidRDefault="00C772C4" w:rsidP="00C772C4">
            <w:r w:rsidRPr="00833623">
              <w:t>Особливості вентиляції легень в осіб різного віку. Засоби індивідуального захисту.</w:t>
            </w:r>
          </w:p>
          <w:p w:rsidR="00C772C4" w:rsidRPr="00833623" w:rsidRDefault="00C772C4" w:rsidP="00C772C4"/>
        </w:tc>
        <w:tc>
          <w:tcPr>
            <w:tcW w:w="2268" w:type="dxa"/>
            <w:gridSpan w:val="2"/>
            <w:vMerge/>
            <w:tcBorders>
              <w:top w:val="single" w:sz="4" w:space="0" w:color="auto"/>
              <w:bottom w:val="single" w:sz="4" w:space="0" w:color="auto"/>
            </w:tcBorders>
          </w:tcPr>
          <w:p w:rsidR="00C772C4" w:rsidRPr="00833623" w:rsidRDefault="00C772C4" w:rsidP="00C772C4">
            <w:pPr>
              <w:rPr>
                <w:i/>
              </w:rPr>
            </w:pPr>
          </w:p>
        </w:tc>
        <w:tc>
          <w:tcPr>
            <w:tcW w:w="2268" w:type="dxa"/>
            <w:gridSpan w:val="4"/>
            <w:vMerge/>
            <w:tcBorders>
              <w:top w:val="nil"/>
            </w:tcBorders>
          </w:tcPr>
          <w:p w:rsidR="00C772C4" w:rsidRPr="00833623" w:rsidRDefault="00C772C4" w:rsidP="00C772C4">
            <w:pPr>
              <w:rPr>
                <w:i/>
              </w:rPr>
            </w:pPr>
          </w:p>
        </w:tc>
        <w:tc>
          <w:tcPr>
            <w:tcW w:w="1417" w:type="dxa"/>
            <w:vMerge/>
            <w:tcBorders>
              <w:top w:val="nil"/>
            </w:tcBorders>
          </w:tcPr>
          <w:p w:rsidR="00C772C4" w:rsidRPr="00833623" w:rsidRDefault="00C772C4" w:rsidP="00C772C4">
            <w:pPr>
              <w:rPr>
                <w:i/>
              </w:rPr>
            </w:pPr>
          </w:p>
        </w:tc>
      </w:tr>
      <w:tr w:rsidR="00C772C4" w:rsidRPr="00833623" w:rsidTr="00C772C4">
        <w:tc>
          <w:tcPr>
            <w:tcW w:w="709" w:type="dxa"/>
          </w:tcPr>
          <w:p w:rsidR="00C772C4" w:rsidRPr="00C772C4" w:rsidRDefault="00C772C4" w:rsidP="00C772C4">
            <w:pPr>
              <w:rPr>
                <w:sz w:val="28"/>
                <w:szCs w:val="28"/>
              </w:rPr>
            </w:pPr>
            <w:r w:rsidRPr="00C772C4">
              <w:rPr>
                <w:sz w:val="28"/>
                <w:szCs w:val="28"/>
              </w:rPr>
              <w:t>6</w:t>
            </w:r>
          </w:p>
        </w:tc>
        <w:tc>
          <w:tcPr>
            <w:tcW w:w="851" w:type="dxa"/>
          </w:tcPr>
          <w:p w:rsidR="00C772C4" w:rsidRPr="00833623" w:rsidRDefault="00C772C4" w:rsidP="00C772C4">
            <w:pPr>
              <w:rPr>
                <w:i/>
              </w:rPr>
            </w:pPr>
          </w:p>
        </w:tc>
        <w:tc>
          <w:tcPr>
            <w:tcW w:w="3118" w:type="dxa"/>
            <w:gridSpan w:val="3"/>
          </w:tcPr>
          <w:p w:rsidR="00C772C4" w:rsidRPr="00C772C4" w:rsidRDefault="00C772C4" w:rsidP="00C772C4">
            <w:pPr>
              <w:rPr>
                <w:sz w:val="28"/>
                <w:szCs w:val="28"/>
              </w:rPr>
            </w:pPr>
            <w:r w:rsidRPr="00C772C4">
              <w:rPr>
                <w:sz w:val="28"/>
                <w:szCs w:val="28"/>
              </w:rPr>
              <w:t>Непрямий масаж серця, як спосіб відновлення діяльності серцево-судинної с</w:t>
            </w:r>
            <w:r>
              <w:rPr>
                <w:sz w:val="28"/>
                <w:szCs w:val="28"/>
              </w:rPr>
              <w:t>истеми, методика його виконання</w:t>
            </w:r>
          </w:p>
          <w:p w:rsidR="00C772C4" w:rsidRPr="00C772C4" w:rsidRDefault="00C772C4" w:rsidP="00C772C4">
            <w:pPr>
              <w:rPr>
                <w:sz w:val="28"/>
                <w:szCs w:val="28"/>
              </w:rPr>
            </w:pPr>
          </w:p>
        </w:tc>
        <w:tc>
          <w:tcPr>
            <w:tcW w:w="5387" w:type="dxa"/>
            <w:gridSpan w:val="3"/>
          </w:tcPr>
          <w:p w:rsidR="00C772C4" w:rsidRPr="00833623" w:rsidRDefault="00C772C4" w:rsidP="00C772C4">
            <w:r w:rsidRPr="00833623">
              <w:t>Поняття про непрямий масаж серця.</w:t>
            </w:r>
          </w:p>
          <w:p w:rsidR="00C772C4" w:rsidRPr="00833623" w:rsidRDefault="00C772C4" w:rsidP="00C772C4">
            <w:r w:rsidRPr="00833623">
              <w:t>Важливість якісного натискання на грудну клітку під час раптової зупинки серця.</w:t>
            </w:r>
          </w:p>
          <w:p w:rsidR="00C772C4" w:rsidRPr="00833623" w:rsidRDefault="00C772C4" w:rsidP="00C772C4">
            <w:r w:rsidRPr="00833623">
              <w:t>Визначення місця натискання на грудній клітці</w:t>
            </w:r>
          </w:p>
          <w:p w:rsidR="00C772C4" w:rsidRPr="00833623" w:rsidRDefault="00C772C4" w:rsidP="00C772C4">
            <w:r w:rsidRPr="00833623">
              <w:t xml:space="preserve">Розташування рук під час непрямого масажу серця. </w:t>
            </w:r>
          </w:p>
          <w:p w:rsidR="00C772C4" w:rsidRDefault="00C772C4" w:rsidP="00C772C4">
            <w:r w:rsidRPr="00833623">
              <w:t>Особливості натискання на грудну клітку в людей різного віку. Алгоритм проведення непрямого масажу  серця однією та двома особами.</w:t>
            </w:r>
          </w:p>
          <w:p w:rsidR="00C772C4" w:rsidRPr="00833623" w:rsidRDefault="00C772C4" w:rsidP="00C772C4"/>
        </w:tc>
        <w:tc>
          <w:tcPr>
            <w:tcW w:w="2268" w:type="dxa"/>
            <w:gridSpan w:val="2"/>
            <w:vMerge/>
            <w:tcBorders>
              <w:top w:val="single" w:sz="4" w:space="0" w:color="auto"/>
              <w:bottom w:val="single" w:sz="4" w:space="0" w:color="auto"/>
            </w:tcBorders>
          </w:tcPr>
          <w:p w:rsidR="00C772C4" w:rsidRPr="00833623" w:rsidRDefault="00C772C4" w:rsidP="00C772C4">
            <w:pPr>
              <w:rPr>
                <w:i/>
              </w:rPr>
            </w:pPr>
          </w:p>
        </w:tc>
        <w:tc>
          <w:tcPr>
            <w:tcW w:w="2268" w:type="dxa"/>
            <w:gridSpan w:val="4"/>
            <w:vMerge/>
            <w:tcBorders>
              <w:top w:val="nil"/>
            </w:tcBorders>
          </w:tcPr>
          <w:p w:rsidR="00C772C4" w:rsidRPr="00833623" w:rsidRDefault="00C772C4" w:rsidP="00C772C4">
            <w:pPr>
              <w:rPr>
                <w:i/>
              </w:rPr>
            </w:pPr>
          </w:p>
        </w:tc>
        <w:tc>
          <w:tcPr>
            <w:tcW w:w="1417" w:type="dxa"/>
            <w:vMerge/>
            <w:tcBorders>
              <w:top w:val="nil"/>
            </w:tcBorders>
          </w:tcPr>
          <w:p w:rsidR="00C772C4" w:rsidRPr="00833623" w:rsidRDefault="00C772C4" w:rsidP="00C772C4">
            <w:pPr>
              <w:rPr>
                <w:i/>
              </w:rPr>
            </w:pPr>
          </w:p>
        </w:tc>
      </w:tr>
      <w:tr w:rsidR="00C772C4" w:rsidRPr="00833623" w:rsidTr="00C772C4">
        <w:tc>
          <w:tcPr>
            <w:tcW w:w="709" w:type="dxa"/>
          </w:tcPr>
          <w:p w:rsidR="00C772C4" w:rsidRPr="00C772C4" w:rsidRDefault="00C772C4" w:rsidP="00C772C4">
            <w:pPr>
              <w:rPr>
                <w:sz w:val="28"/>
                <w:szCs w:val="28"/>
              </w:rPr>
            </w:pPr>
            <w:r w:rsidRPr="00C772C4">
              <w:rPr>
                <w:sz w:val="28"/>
                <w:szCs w:val="28"/>
              </w:rPr>
              <w:t>7</w:t>
            </w:r>
          </w:p>
        </w:tc>
        <w:tc>
          <w:tcPr>
            <w:tcW w:w="851" w:type="dxa"/>
          </w:tcPr>
          <w:p w:rsidR="00C772C4" w:rsidRPr="00833623" w:rsidRDefault="00C772C4" w:rsidP="00C772C4">
            <w:pPr>
              <w:rPr>
                <w:i/>
              </w:rPr>
            </w:pPr>
          </w:p>
        </w:tc>
        <w:tc>
          <w:tcPr>
            <w:tcW w:w="3118" w:type="dxa"/>
            <w:gridSpan w:val="3"/>
          </w:tcPr>
          <w:p w:rsidR="00C772C4" w:rsidRPr="00C772C4" w:rsidRDefault="00C772C4" w:rsidP="00C772C4">
            <w:pPr>
              <w:rPr>
                <w:sz w:val="28"/>
                <w:szCs w:val="28"/>
              </w:rPr>
            </w:pPr>
            <w:r w:rsidRPr="00C772C4">
              <w:rPr>
                <w:sz w:val="28"/>
                <w:szCs w:val="28"/>
              </w:rPr>
              <w:t>Застосування автоматичного зовнішнього дефібрилятору.</w:t>
            </w:r>
          </w:p>
          <w:p w:rsidR="00C772C4" w:rsidRPr="00C772C4" w:rsidRDefault="00C772C4" w:rsidP="00C772C4">
            <w:pPr>
              <w:rPr>
                <w:sz w:val="28"/>
                <w:szCs w:val="28"/>
              </w:rPr>
            </w:pPr>
            <w:r w:rsidRPr="00C772C4">
              <w:rPr>
                <w:sz w:val="28"/>
                <w:szCs w:val="28"/>
              </w:rPr>
              <w:t>Техніка проведення реанімаційних заходів одним та двома рятівниками</w:t>
            </w:r>
          </w:p>
          <w:p w:rsidR="00C772C4" w:rsidRPr="00833623" w:rsidRDefault="00C772C4" w:rsidP="00C772C4"/>
        </w:tc>
        <w:tc>
          <w:tcPr>
            <w:tcW w:w="5387" w:type="dxa"/>
            <w:gridSpan w:val="3"/>
          </w:tcPr>
          <w:p w:rsidR="00C772C4" w:rsidRPr="00833623" w:rsidRDefault="00C772C4" w:rsidP="00C772C4">
            <w:r w:rsidRPr="00833623">
              <w:t xml:space="preserve">Фібриляція серця. Складність СЛР при раптовій зупинці серця. </w:t>
            </w:r>
          </w:p>
          <w:p w:rsidR="00C772C4" w:rsidRPr="00833623" w:rsidRDefault="00C772C4" w:rsidP="00C772C4">
            <w:r w:rsidRPr="00833623">
              <w:t xml:space="preserve">Автоматичний зовнішній дефібрилятор та його будова. </w:t>
            </w:r>
          </w:p>
          <w:p w:rsidR="00C772C4" w:rsidRPr="00833623" w:rsidRDefault="00C772C4" w:rsidP="00C772C4">
            <w:r w:rsidRPr="00833623">
              <w:t xml:space="preserve">Розташування електронів дефібрилятора. </w:t>
            </w:r>
          </w:p>
          <w:p w:rsidR="00C772C4" w:rsidRPr="00833623" w:rsidRDefault="00C772C4" w:rsidP="00C772C4">
            <w:r w:rsidRPr="00833623">
              <w:t>Основні правила користування дефібрилятором.</w:t>
            </w:r>
          </w:p>
          <w:p w:rsidR="00C772C4" w:rsidRPr="00833623" w:rsidRDefault="00C772C4" w:rsidP="00C772C4">
            <w:r w:rsidRPr="00833623">
              <w:t xml:space="preserve">СЛР в постраждалого, </w:t>
            </w:r>
            <w:proofErr w:type="spellStart"/>
            <w:r w:rsidRPr="00833623">
              <w:t>під’єднаного</w:t>
            </w:r>
            <w:proofErr w:type="spellEnd"/>
            <w:r w:rsidRPr="00833623">
              <w:t xml:space="preserve"> до автоматичного дефібрилятора. </w:t>
            </w:r>
          </w:p>
          <w:p w:rsidR="00C772C4" w:rsidRPr="00833623" w:rsidRDefault="00C772C4" w:rsidP="00C772C4">
            <w:r w:rsidRPr="00833623">
              <w:t xml:space="preserve">Складність СЛР при раптовій зупинці серця. Самостійне виконання СЛР. </w:t>
            </w:r>
          </w:p>
          <w:p w:rsidR="00C772C4" w:rsidRPr="00833623" w:rsidRDefault="00C772C4" w:rsidP="00C772C4">
            <w:r w:rsidRPr="00833623">
              <w:t>Виконання СЛР в команді.</w:t>
            </w:r>
          </w:p>
          <w:p w:rsidR="00C772C4" w:rsidRPr="00833623" w:rsidRDefault="00C772C4" w:rsidP="00C772C4">
            <w:r w:rsidRPr="00833623">
              <w:t>Розподіл ролей.</w:t>
            </w: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bottom w:val="single" w:sz="4" w:space="0" w:color="auto"/>
            </w:tcBorders>
          </w:tcPr>
          <w:p w:rsidR="00C772C4" w:rsidRPr="00833623" w:rsidRDefault="00C772C4" w:rsidP="00C772C4">
            <w:pPr>
              <w:rPr>
                <w:i/>
              </w:rPr>
            </w:pPr>
          </w:p>
        </w:tc>
        <w:tc>
          <w:tcPr>
            <w:tcW w:w="2268" w:type="dxa"/>
            <w:gridSpan w:val="4"/>
            <w:vMerge/>
            <w:tcBorders>
              <w:top w:val="nil"/>
            </w:tcBorders>
          </w:tcPr>
          <w:p w:rsidR="00C772C4" w:rsidRPr="00833623" w:rsidRDefault="00C772C4" w:rsidP="00C772C4">
            <w:pPr>
              <w:rPr>
                <w:i/>
              </w:rPr>
            </w:pPr>
          </w:p>
        </w:tc>
        <w:tc>
          <w:tcPr>
            <w:tcW w:w="1417" w:type="dxa"/>
            <w:vMerge/>
            <w:tcBorders>
              <w:top w:val="nil"/>
            </w:tcBorders>
          </w:tcPr>
          <w:p w:rsidR="00C772C4" w:rsidRPr="00833623" w:rsidRDefault="00C772C4" w:rsidP="00C772C4">
            <w:pPr>
              <w:rPr>
                <w:i/>
              </w:rPr>
            </w:pPr>
          </w:p>
        </w:tc>
      </w:tr>
      <w:tr w:rsidR="00C772C4" w:rsidRPr="00833623" w:rsidTr="00C772C4">
        <w:tc>
          <w:tcPr>
            <w:tcW w:w="16018" w:type="dxa"/>
            <w:gridSpan w:val="15"/>
          </w:tcPr>
          <w:p w:rsidR="00C772C4" w:rsidRPr="00833623" w:rsidRDefault="00C772C4" w:rsidP="00C772C4">
            <w:pPr>
              <w:jc w:val="center"/>
              <w:rPr>
                <w:i/>
              </w:rPr>
            </w:pPr>
            <w:r w:rsidRPr="00833623">
              <w:rPr>
                <w:i/>
              </w:rPr>
              <w:t>ТЕМАТИЧНА</w:t>
            </w:r>
          </w:p>
        </w:tc>
      </w:tr>
      <w:tr w:rsidR="00C772C4" w:rsidRPr="00833623" w:rsidTr="00C772C4">
        <w:trPr>
          <w:trHeight w:val="500"/>
        </w:trPr>
        <w:tc>
          <w:tcPr>
            <w:tcW w:w="16018" w:type="dxa"/>
            <w:gridSpan w:val="15"/>
            <w:shd w:val="clear" w:color="auto" w:fill="FFFFFF" w:themeFill="background1"/>
            <w:vAlign w:val="center"/>
          </w:tcPr>
          <w:p w:rsidR="00C772C4" w:rsidRPr="00833623" w:rsidRDefault="00C772C4" w:rsidP="00C772C4">
            <w:pPr>
              <w:jc w:val="center"/>
              <w:rPr>
                <w:b/>
                <w:sz w:val="32"/>
                <w:szCs w:val="32"/>
              </w:rPr>
            </w:pPr>
            <w:r w:rsidRPr="00833623">
              <w:rPr>
                <w:b/>
                <w:sz w:val="32"/>
                <w:szCs w:val="32"/>
              </w:rPr>
              <w:lastRenderedPageBreak/>
              <w:t xml:space="preserve">Тема 3. </w:t>
            </w:r>
            <w:proofErr w:type="spellStart"/>
            <w:r w:rsidRPr="00833623">
              <w:rPr>
                <w:b/>
                <w:sz w:val="32"/>
                <w:szCs w:val="32"/>
              </w:rPr>
              <w:t>Домедична</w:t>
            </w:r>
            <w:proofErr w:type="spellEnd"/>
            <w:r w:rsidRPr="00833623">
              <w:rPr>
                <w:b/>
                <w:sz w:val="32"/>
                <w:szCs w:val="32"/>
              </w:rPr>
              <w:t xml:space="preserve"> допомоги при порушенні прохідності </w:t>
            </w:r>
          </w:p>
          <w:p w:rsidR="00C772C4" w:rsidRPr="00833623" w:rsidRDefault="00C772C4" w:rsidP="00C772C4">
            <w:pPr>
              <w:jc w:val="center"/>
              <w:rPr>
                <w:b/>
                <w:i/>
                <w:sz w:val="32"/>
                <w:szCs w:val="32"/>
              </w:rPr>
            </w:pPr>
            <w:r w:rsidRPr="00833623">
              <w:rPr>
                <w:b/>
                <w:sz w:val="32"/>
                <w:szCs w:val="32"/>
              </w:rPr>
              <w:t>дихальних шляхів та інших невідкладних станах - 4 години</w:t>
            </w:r>
          </w:p>
        </w:tc>
      </w:tr>
      <w:tr w:rsidR="00C772C4" w:rsidRPr="00833623" w:rsidTr="00C772C4">
        <w:trPr>
          <w:trHeight w:val="2243"/>
        </w:trPr>
        <w:tc>
          <w:tcPr>
            <w:tcW w:w="709" w:type="dxa"/>
          </w:tcPr>
          <w:p w:rsidR="00C772C4" w:rsidRPr="00C772C4" w:rsidRDefault="00C772C4" w:rsidP="00C772C4">
            <w:pPr>
              <w:rPr>
                <w:sz w:val="28"/>
                <w:szCs w:val="28"/>
              </w:rPr>
            </w:pPr>
            <w:r w:rsidRPr="00C772C4">
              <w:rPr>
                <w:sz w:val="28"/>
                <w:szCs w:val="28"/>
              </w:rPr>
              <w:t>8</w:t>
            </w:r>
          </w:p>
        </w:tc>
        <w:tc>
          <w:tcPr>
            <w:tcW w:w="851" w:type="dxa"/>
          </w:tcPr>
          <w:p w:rsidR="00C772C4" w:rsidRPr="00833623" w:rsidRDefault="00C772C4" w:rsidP="00C772C4">
            <w:pPr>
              <w:rPr>
                <w:i/>
              </w:rPr>
            </w:pPr>
          </w:p>
        </w:tc>
        <w:tc>
          <w:tcPr>
            <w:tcW w:w="3118" w:type="dxa"/>
            <w:gridSpan w:val="3"/>
          </w:tcPr>
          <w:p w:rsidR="00C772C4" w:rsidRPr="00C772C4" w:rsidRDefault="00C772C4" w:rsidP="00C772C4">
            <w:pPr>
              <w:rPr>
                <w:sz w:val="28"/>
                <w:szCs w:val="28"/>
              </w:rPr>
            </w:pPr>
            <w:r w:rsidRPr="00C772C4">
              <w:rPr>
                <w:sz w:val="28"/>
                <w:szCs w:val="28"/>
              </w:rPr>
              <w:t xml:space="preserve">Невідкладні стани. </w:t>
            </w:r>
            <w:proofErr w:type="spellStart"/>
            <w:r w:rsidRPr="00C772C4">
              <w:rPr>
                <w:sz w:val="28"/>
                <w:szCs w:val="28"/>
              </w:rPr>
              <w:t>Домедична</w:t>
            </w:r>
            <w:proofErr w:type="spellEnd"/>
            <w:r w:rsidRPr="00C772C4">
              <w:rPr>
                <w:sz w:val="28"/>
                <w:szCs w:val="28"/>
              </w:rPr>
              <w:t xml:space="preserve"> допомога при невідкладних станах різноманітних соматичних захворювань.</w:t>
            </w:r>
          </w:p>
          <w:p w:rsidR="00C772C4" w:rsidRPr="00C772C4" w:rsidRDefault="00C772C4" w:rsidP="00C772C4">
            <w:pPr>
              <w:rPr>
                <w:sz w:val="28"/>
                <w:szCs w:val="28"/>
              </w:rPr>
            </w:pPr>
            <w:r w:rsidRPr="00C772C4">
              <w:rPr>
                <w:sz w:val="28"/>
                <w:szCs w:val="28"/>
              </w:rPr>
              <w:t>Причини порушення прохідності дихальних шляхів</w:t>
            </w:r>
            <w:r w:rsidRPr="00C772C4">
              <w:rPr>
                <w:bCs/>
                <w:i/>
                <w:iCs/>
                <w:sz w:val="28"/>
                <w:szCs w:val="28"/>
              </w:rPr>
              <w:t>.</w:t>
            </w:r>
            <w:r w:rsidRPr="00C772C4">
              <w:rPr>
                <w:sz w:val="28"/>
                <w:szCs w:val="28"/>
              </w:rPr>
              <w:t xml:space="preserve"> Основні прояви  повної та неповної непрохі</w:t>
            </w:r>
            <w:r>
              <w:rPr>
                <w:sz w:val="28"/>
                <w:szCs w:val="28"/>
              </w:rPr>
              <w:t>дності верхніх дихальних шляхів</w:t>
            </w:r>
          </w:p>
          <w:p w:rsidR="00C772C4" w:rsidRPr="00833623" w:rsidRDefault="00C772C4" w:rsidP="00C772C4"/>
        </w:tc>
        <w:tc>
          <w:tcPr>
            <w:tcW w:w="5341" w:type="dxa"/>
            <w:gridSpan w:val="2"/>
          </w:tcPr>
          <w:p w:rsidR="00C772C4" w:rsidRPr="00833623" w:rsidRDefault="00C772C4" w:rsidP="00C772C4">
            <w:r w:rsidRPr="00833623">
              <w:t>Різке погіршення загального стану.</w:t>
            </w:r>
          </w:p>
          <w:p w:rsidR="00C772C4" w:rsidRPr="00833623" w:rsidRDefault="00C772C4" w:rsidP="00C772C4">
            <w:r w:rsidRPr="00833623">
              <w:t>Ситуації в яких виникає погіршення загального стану:нещасні випадки, травми, раптове захворювання тощо.</w:t>
            </w:r>
          </w:p>
          <w:p w:rsidR="00C772C4" w:rsidRPr="00833623" w:rsidRDefault="00C772C4" w:rsidP="00C772C4">
            <w:r w:rsidRPr="00833623">
              <w:t>Дії перед наданням допомоги у разі погіршення загального стану.</w:t>
            </w:r>
          </w:p>
          <w:p w:rsidR="00C772C4" w:rsidRPr="00833623" w:rsidRDefault="00C772C4" w:rsidP="00C772C4">
            <w:r w:rsidRPr="00833623">
              <w:t>Порядок надання допомоги постраждалому.</w:t>
            </w:r>
          </w:p>
          <w:p w:rsidR="00C772C4" w:rsidRPr="00833623" w:rsidRDefault="00C772C4" w:rsidP="00C772C4">
            <w:r w:rsidRPr="00833623">
              <w:t xml:space="preserve">Вирізнення непрохідності </w:t>
            </w:r>
            <w:proofErr w:type="spellStart"/>
            <w:r w:rsidRPr="00833623">
              <w:t>ДШ</w:t>
            </w:r>
            <w:proofErr w:type="spellEnd"/>
            <w:r w:rsidRPr="00833623">
              <w:t xml:space="preserve"> від інших патологічних станів.</w:t>
            </w:r>
          </w:p>
          <w:p w:rsidR="00C772C4" w:rsidRPr="00833623" w:rsidRDefault="00C772C4" w:rsidP="00C772C4">
            <w:r w:rsidRPr="00833623">
              <w:t xml:space="preserve">Сукупність ознак розвитку непрохідності </w:t>
            </w:r>
            <w:proofErr w:type="spellStart"/>
            <w:r w:rsidRPr="00833623">
              <w:t>ДШ</w:t>
            </w:r>
            <w:proofErr w:type="spellEnd"/>
            <w:r w:rsidRPr="00833623">
              <w:t>.</w:t>
            </w:r>
          </w:p>
          <w:p w:rsidR="00C772C4" w:rsidRPr="00833623" w:rsidRDefault="00C772C4" w:rsidP="00C772C4">
            <w:r w:rsidRPr="00833623">
              <w:t>Головні ознаки та симптоми.</w:t>
            </w:r>
          </w:p>
          <w:p w:rsidR="00C772C4" w:rsidRPr="00833623" w:rsidRDefault="00C772C4" w:rsidP="00C772C4">
            <w:r w:rsidRPr="00833623">
              <w:t>Предмети які можуть спричинити непрохідність дихальних шляхів.</w:t>
            </w:r>
          </w:p>
          <w:p w:rsidR="00C772C4" w:rsidRPr="00833623" w:rsidRDefault="00C772C4" w:rsidP="00C772C4">
            <w:r w:rsidRPr="00833623">
              <w:t>Причини потрапляння сторонніх предметів.</w:t>
            </w:r>
          </w:p>
          <w:p w:rsidR="00C772C4" w:rsidRPr="00833623" w:rsidRDefault="00C772C4" w:rsidP="00C772C4">
            <w:r w:rsidRPr="00833623">
              <w:t>Правила безпечного харчування.</w:t>
            </w:r>
          </w:p>
          <w:p w:rsidR="00C772C4" w:rsidRPr="00833623" w:rsidRDefault="00C772C4" w:rsidP="00C772C4">
            <w:r w:rsidRPr="00833623">
              <w:t xml:space="preserve">Небезпека непрохідності </w:t>
            </w:r>
            <w:proofErr w:type="spellStart"/>
            <w:r w:rsidRPr="00833623">
              <w:t>ДШ</w:t>
            </w:r>
            <w:proofErr w:type="spellEnd"/>
            <w:r w:rsidRPr="00833623">
              <w:t>.</w:t>
            </w:r>
          </w:p>
          <w:p w:rsidR="00C772C4" w:rsidRDefault="00C772C4" w:rsidP="00C772C4">
            <w:r w:rsidRPr="00833623">
              <w:t>Спазм дихальних шляхів.</w:t>
            </w:r>
          </w:p>
          <w:p w:rsidR="00C772C4" w:rsidRPr="00833623" w:rsidRDefault="00C772C4" w:rsidP="00C772C4"/>
        </w:tc>
        <w:tc>
          <w:tcPr>
            <w:tcW w:w="2172" w:type="dxa"/>
            <w:gridSpan w:val="2"/>
            <w:vMerge w:val="restart"/>
            <w:tcBorders>
              <w:bottom w:val="nil"/>
            </w:tcBorders>
          </w:tcPr>
          <w:p w:rsidR="00C772C4" w:rsidRPr="00833623" w:rsidRDefault="00C772C4" w:rsidP="00C772C4">
            <w:pPr>
              <w:rPr>
                <w:i/>
                <w:sz w:val="20"/>
              </w:rPr>
            </w:pPr>
          </w:p>
          <w:p w:rsidR="00C772C4" w:rsidRPr="00833623" w:rsidRDefault="00C772C4" w:rsidP="00C772C4">
            <w:pPr>
              <w:rPr>
                <w:sz w:val="20"/>
              </w:rPr>
            </w:pPr>
            <w:r w:rsidRPr="00833623">
              <w:rPr>
                <w:i/>
                <w:sz w:val="20"/>
              </w:rPr>
              <w:t>Розуміє:</w:t>
            </w:r>
            <w:r w:rsidRPr="00833623">
              <w:rPr>
                <w:sz w:val="20"/>
              </w:rPr>
              <w:t xml:space="preserve"> </w:t>
            </w:r>
          </w:p>
          <w:p w:rsidR="00C772C4" w:rsidRPr="00833623" w:rsidRDefault="00C772C4" w:rsidP="00C772C4">
            <w:pPr>
              <w:rPr>
                <w:sz w:val="20"/>
              </w:rPr>
            </w:pPr>
            <w:r w:rsidRPr="00833623">
              <w:rPr>
                <w:sz w:val="20"/>
              </w:rPr>
              <w:t>- відмінність між повною та неповною непрохідністю дихальних шляхів;</w:t>
            </w:r>
          </w:p>
          <w:p w:rsidR="00C772C4" w:rsidRPr="00833623" w:rsidRDefault="00C772C4" w:rsidP="00C772C4">
            <w:pPr>
              <w:rPr>
                <w:sz w:val="20"/>
              </w:rPr>
            </w:pPr>
            <w:r w:rsidRPr="00833623">
              <w:rPr>
                <w:i/>
                <w:sz w:val="20"/>
              </w:rPr>
              <w:t>Знає</w:t>
            </w:r>
            <w:r w:rsidRPr="00833623">
              <w:rPr>
                <w:sz w:val="20"/>
              </w:rPr>
              <w:t xml:space="preserve">:  </w:t>
            </w:r>
          </w:p>
          <w:p w:rsidR="00C772C4" w:rsidRPr="00833623" w:rsidRDefault="00C772C4" w:rsidP="00C772C4">
            <w:pPr>
              <w:rPr>
                <w:sz w:val="20"/>
              </w:rPr>
            </w:pPr>
            <w:r w:rsidRPr="00833623">
              <w:rPr>
                <w:sz w:val="20"/>
              </w:rPr>
              <w:t>- правила надання допомоги постраждалим при втраті свідомості;</w:t>
            </w:r>
          </w:p>
          <w:p w:rsidR="00C772C4" w:rsidRPr="00833623" w:rsidRDefault="00C772C4" w:rsidP="00C772C4">
            <w:pPr>
              <w:rPr>
                <w:sz w:val="20"/>
              </w:rPr>
            </w:pPr>
            <w:r w:rsidRPr="00833623">
              <w:rPr>
                <w:sz w:val="20"/>
              </w:rPr>
              <w:t>- правила надання допомоги постраждалим при різкому погіршенні стану;</w:t>
            </w:r>
          </w:p>
          <w:p w:rsidR="00C772C4" w:rsidRPr="00833623" w:rsidRDefault="00C772C4" w:rsidP="00C772C4">
            <w:pPr>
              <w:rPr>
                <w:sz w:val="20"/>
              </w:rPr>
            </w:pPr>
            <w:r w:rsidRPr="00833623">
              <w:rPr>
                <w:sz w:val="20"/>
              </w:rPr>
              <w:t>- правила надання допомоги постраждалим при судомах.</w:t>
            </w:r>
          </w:p>
          <w:p w:rsidR="00C772C4" w:rsidRPr="00833623" w:rsidRDefault="00C772C4" w:rsidP="00C772C4">
            <w:pPr>
              <w:rPr>
                <w:sz w:val="20"/>
              </w:rPr>
            </w:pPr>
          </w:p>
        </w:tc>
        <w:tc>
          <w:tcPr>
            <w:tcW w:w="2359" w:type="dxa"/>
            <w:gridSpan w:val="4"/>
            <w:vMerge w:val="restart"/>
          </w:tcPr>
          <w:p w:rsidR="00C772C4" w:rsidRPr="00833623" w:rsidRDefault="00C772C4" w:rsidP="00C772C4">
            <w:pPr>
              <w:rPr>
                <w:i/>
                <w:sz w:val="20"/>
              </w:rPr>
            </w:pPr>
          </w:p>
          <w:p w:rsidR="00C772C4" w:rsidRPr="00833623" w:rsidRDefault="00C772C4" w:rsidP="00C772C4">
            <w:pPr>
              <w:rPr>
                <w:sz w:val="20"/>
              </w:rPr>
            </w:pPr>
            <w:r w:rsidRPr="00833623">
              <w:rPr>
                <w:i/>
                <w:sz w:val="20"/>
              </w:rPr>
              <w:t>Проводить</w:t>
            </w:r>
            <w:r w:rsidRPr="00833623">
              <w:rPr>
                <w:sz w:val="20"/>
              </w:rPr>
              <w:t xml:space="preserve">: </w:t>
            </w:r>
          </w:p>
          <w:p w:rsidR="00C772C4" w:rsidRPr="00833623" w:rsidRDefault="00C772C4" w:rsidP="00C772C4">
            <w:pPr>
              <w:rPr>
                <w:sz w:val="20"/>
              </w:rPr>
            </w:pPr>
            <w:proofErr w:type="spellStart"/>
            <w:r w:rsidRPr="00833623">
              <w:rPr>
                <w:sz w:val="20"/>
              </w:rPr>
              <w:t>-швидку</w:t>
            </w:r>
            <w:proofErr w:type="spellEnd"/>
            <w:r w:rsidRPr="00833623">
              <w:rPr>
                <w:sz w:val="20"/>
              </w:rPr>
              <w:t xml:space="preserve"> оцінку ознак порушення прохідності дихальних шляхів;</w:t>
            </w:r>
          </w:p>
          <w:p w:rsidR="00C772C4" w:rsidRPr="00833623" w:rsidRDefault="00C772C4" w:rsidP="00C772C4">
            <w:pPr>
              <w:rPr>
                <w:sz w:val="20"/>
              </w:rPr>
            </w:pPr>
            <w:r w:rsidRPr="00833623">
              <w:rPr>
                <w:sz w:val="20"/>
              </w:rPr>
              <w:t xml:space="preserve">- відновлення прохідності дихальних шляхів за допомогою прийому </w:t>
            </w:r>
            <w:proofErr w:type="spellStart"/>
            <w:r w:rsidRPr="00833623">
              <w:rPr>
                <w:sz w:val="20"/>
              </w:rPr>
              <w:t>Хеймліка</w:t>
            </w:r>
            <w:proofErr w:type="spellEnd"/>
            <w:r w:rsidRPr="00833623">
              <w:rPr>
                <w:sz w:val="20"/>
              </w:rPr>
              <w:t>;</w:t>
            </w:r>
          </w:p>
          <w:p w:rsidR="00C772C4" w:rsidRPr="00833623" w:rsidRDefault="00C772C4" w:rsidP="00C772C4">
            <w:pPr>
              <w:rPr>
                <w:sz w:val="20"/>
              </w:rPr>
            </w:pPr>
            <w:r w:rsidRPr="00833623">
              <w:rPr>
                <w:i/>
                <w:sz w:val="20"/>
              </w:rPr>
              <w:t>Володіє:</w:t>
            </w:r>
            <w:r w:rsidRPr="00833623">
              <w:rPr>
                <w:sz w:val="20"/>
              </w:rPr>
              <w:t xml:space="preserve"> </w:t>
            </w:r>
          </w:p>
          <w:p w:rsidR="00C772C4" w:rsidRPr="00833623" w:rsidRDefault="00C772C4" w:rsidP="00C772C4">
            <w:pPr>
              <w:rPr>
                <w:sz w:val="20"/>
              </w:rPr>
            </w:pPr>
            <w:r w:rsidRPr="00833623">
              <w:rPr>
                <w:sz w:val="20"/>
              </w:rPr>
              <w:t>- методами відновлення прохідності дихальних шляхів;</w:t>
            </w:r>
          </w:p>
          <w:p w:rsidR="00C772C4" w:rsidRPr="00833623" w:rsidRDefault="00C772C4" w:rsidP="00C772C4">
            <w:pPr>
              <w:rPr>
                <w:bCs/>
                <w:i/>
                <w:sz w:val="20"/>
              </w:rPr>
            </w:pPr>
            <w:r w:rsidRPr="00833623">
              <w:rPr>
                <w:bCs/>
                <w:i/>
                <w:sz w:val="20"/>
              </w:rPr>
              <w:t>Проводить:</w:t>
            </w:r>
          </w:p>
          <w:p w:rsidR="00C772C4" w:rsidRPr="00833623" w:rsidRDefault="00C772C4" w:rsidP="00C772C4">
            <w:pPr>
              <w:rPr>
                <w:bCs/>
                <w:sz w:val="20"/>
              </w:rPr>
            </w:pPr>
            <w:proofErr w:type="spellStart"/>
            <w:r w:rsidRPr="00833623">
              <w:rPr>
                <w:bCs/>
                <w:i/>
                <w:sz w:val="20"/>
              </w:rPr>
              <w:t>-</w:t>
            </w:r>
            <w:r w:rsidRPr="00833623">
              <w:rPr>
                <w:bCs/>
                <w:sz w:val="20"/>
              </w:rPr>
              <w:t>відновлення</w:t>
            </w:r>
            <w:proofErr w:type="spellEnd"/>
            <w:r w:rsidRPr="00833623">
              <w:rPr>
                <w:bCs/>
                <w:sz w:val="20"/>
              </w:rPr>
              <w:t xml:space="preserve"> прохідності дихальних </w:t>
            </w:r>
          </w:p>
          <w:p w:rsidR="00C772C4" w:rsidRPr="00833623" w:rsidRDefault="00C772C4" w:rsidP="00C772C4">
            <w:pPr>
              <w:rPr>
                <w:bCs/>
                <w:sz w:val="20"/>
              </w:rPr>
            </w:pPr>
            <w:r w:rsidRPr="00833623">
              <w:rPr>
                <w:bCs/>
                <w:sz w:val="20"/>
              </w:rPr>
              <w:t xml:space="preserve">шляхів за допомогою прийому </w:t>
            </w:r>
            <w:proofErr w:type="spellStart"/>
            <w:r w:rsidRPr="00833623">
              <w:rPr>
                <w:bCs/>
                <w:sz w:val="20"/>
              </w:rPr>
              <w:t>Хеймліка</w:t>
            </w:r>
            <w:proofErr w:type="spellEnd"/>
            <w:r w:rsidRPr="00833623">
              <w:rPr>
                <w:bCs/>
                <w:sz w:val="20"/>
              </w:rPr>
              <w:t>;</w:t>
            </w:r>
          </w:p>
          <w:p w:rsidR="00C772C4" w:rsidRPr="00833623" w:rsidRDefault="00C772C4" w:rsidP="00C772C4">
            <w:pPr>
              <w:rPr>
                <w:i/>
                <w:sz w:val="20"/>
              </w:rPr>
            </w:pPr>
          </w:p>
        </w:tc>
        <w:tc>
          <w:tcPr>
            <w:tcW w:w="1468" w:type="dxa"/>
            <w:gridSpan w:val="2"/>
            <w:vMerge w:val="restart"/>
          </w:tcPr>
          <w:p w:rsidR="00C772C4" w:rsidRPr="00833623" w:rsidRDefault="00C772C4" w:rsidP="00C772C4">
            <w:pPr>
              <w:rPr>
                <w:bCs/>
                <w:i/>
                <w:sz w:val="20"/>
              </w:rPr>
            </w:pPr>
          </w:p>
          <w:p w:rsidR="00C772C4" w:rsidRPr="00833623" w:rsidRDefault="00C772C4" w:rsidP="00C772C4">
            <w:pPr>
              <w:rPr>
                <w:sz w:val="20"/>
              </w:rPr>
            </w:pPr>
            <w:r w:rsidRPr="00833623">
              <w:rPr>
                <w:bCs/>
                <w:i/>
                <w:sz w:val="20"/>
              </w:rPr>
              <w:t>Дотримується правил</w:t>
            </w:r>
            <w:r w:rsidRPr="00833623">
              <w:rPr>
                <w:i/>
                <w:sz w:val="20"/>
              </w:rPr>
              <w:t>:</w:t>
            </w:r>
            <w:r w:rsidRPr="00833623">
              <w:rPr>
                <w:sz w:val="20"/>
              </w:rPr>
              <w:t xml:space="preserve"> </w:t>
            </w:r>
          </w:p>
          <w:p w:rsidR="00C772C4" w:rsidRPr="00833623" w:rsidRDefault="00C772C4" w:rsidP="00C772C4">
            <w:pPr>
              <w:rPr>
                <w:sz w:val="20"/>
              </w:rPr>
            </w:pPr>
            <w:r w:rsidRPr="00833623">
              <w:rPr>
                <w:sz w:val="20"/>
              </w:rPr>
              <w:t xml:space="preserve">- безпеки під час надання </w:t>
            </w:r>
            <w:proofErr w:type="spellStart"/>
            <w:r w:rsidRPr="00833623">
              <w:rPr>
                <w:sz w:val="20"/>
              </w:rPr>
              <w:t>домедичної</w:t>
            </w:r>
            <w:proofErr w:type="spellEnd"/>
            <w:r w:rsidRPr="00833623">
              <w:rPr>
                <w:sz w:val="20"/>
              </w:rPr>
              <w:t xml:space="preserve"> допомоги при відновленні прохідності дихальних шляхів.</w:t>
            </w:r>
          </w:p>
          <w:p w:rsidR="00C772C4" w:rsidRPr="00833623" w:rsidRDefault="00C772C4" w:rsidP="00C772C4">
            <w:pPr>
              <w:rPr>
                <w:i/>
                <w:sz w:val="20"/>
              </w:rPr>
            </w:pPr>
          </w:p>
        </w:tc>
      </w:tr>
      <w:tr w:rsidR="00C772C4" w:rsidRPr="00833623" w:rsidTr="00C772C4">
        <w:trPr>
          <w:trHeight w:val="2405"/>
        </w:trPr>
        <w:tc>
          <w:tcPr>
            <w:tcW w:w="709" w:type="dxa"/>
          </w:tcPr>
          <w:p w:rsidR="00C772C4" w:rsidRPr="00C772C4" w:rsidRDefault="00C772C4" w:rsidP="00C772C4">
            <w:pPr>
              <w:rPr>
                <w:sz w:val="28"/>
                <w:szCs w:val="28"/>
              </w:rPr>
            </w:pPr>
            <w:r w:rsidRPr="00C772C4">
              <w:rPr>
                <w:sz w:val="28"/>
                <w:szCs w:val="28"/>
              </w:rPr>
              <w:t>9</w:t>
            </w:r>
          </w:p>
        </w:tc>
        <w:tc>
          <w:tcPr>
            <w:tcW w:w="851" w:type="dxa"/>
          </w:tcPr>
          <w:p w:rsidR="00C772C4" w:rsidRPr="00833623" w:rsidRDefault="00C772C4" w:rsidP="00C772C4">
            <w:pPr>
              <w:rPr>
                <w:i/>
              </w:rPr>
            </w:pPr>
          </w:p>
        </w:tc>
        <w:tc>
          <w:tcPr>
            <w:tcW w:w="3118" w:type="dxa"/>
            <w:gridSpan w:val="3"/>
          </w:tcPr>
          <w:p w:rsidR="00C772C4" w:rsidRPr="00C772C4" w:rsidRDefault="00C772C4" w:rsidP="00C772C4">
            <w:pPr>
              <w:rPr>
                <w:sz w:val="28"/>
                <w:szCs w:val="28"/>
              </w:rPr>
            </w:pPr>
            <w:r w:rsidRPr="00C772C4">
              <w:rPr>
                <w:sz w:val="28"/>
                <w:szCs w:val="28"/>
              </w:rPr>
              <w:t>Алгоритм відновлення прохідності верхніх  дихальних шляхів.</w:t>
            </w:r>
          </w:p>
          <w:p w:rsidR="00C772C4" w:rsidRPr="00C772C4" w:rsidRDefault="00C772C4" w:rsidP="00C772C4">
            <w:pPr>
              <w:rPr>
                <w:sz w:val="28"/>
                <w:szCs w:val="28"/>
              </w:rPr>
            </w:pPr>
            <w:r w:rsidRPr="00C772C4">
              <w:rPr>
                <w:sz w:val="28"/>
                <w:szCs w:val="28"/>
              </w:rPr>
              <w:t xml:space="preserve">Прийом </w:t>
            </w:r>
            <w:proofErr w:type="spellStart"/>
            <w:r w:rsidRPr="00C772C4">
              <w:rPr>
                <w:sz w:val="28"/>
                <w:szCs w:val="28"/>
              </w:rPr>
              <w:t>Хеймліка</w:t>
            </w:r>
            <w:proofErr w:type="spellEnd"/>
          </w:p>
          <w:p w:rsidR="00C772C4" w:rsidRPr="00C772C4" w:rsidRDefault="00C772C4" w:rsidP="00C772C4">
            <w:pPr>
              <w:rPr>
                <w:sz w:val="28"/>
                <w:szCs w:val="28"/>
              </w:rPr>
            </w:pPr>
          </w:p>
          <w:p w:rsidR="00C772C4" w:rsidRPr="00833623" w:rsidRDefault="00C772C4" w:rsidP="00C772C4"/>
        </w:tc>
        <w:tc>
          <w:tcPr>
            <w:tcW w:w="5341" w:type="dxa"/>
            <w:gridSpan w:val="2"/>
          </w:tcPr>
          <w:p w:rsidR="00C772C4" w:rsidRPr="00833623" w:rsidRDefault="00C772C4" w:rsidP="00C772C4">
            <w:r w:rsidRPr="00833623">
              <w:t>Порядок рятувальних дій.</w:t>
            </w:r>
          </w:p>
          <w:p w:rsidR="00C772C4" w:rsidRPr="00833623" w:rsidRDefault="00C772C4" w:rsidP="00C772C4">
            <w:r w:rsidRPr="00833623">
              <w:t>Рятувальні дії у разі допомозі для дитини.</w:t>
            </w:r>
          </w:p>
          <w:p w:rsidR="00C772C4" w:rsidRPr="00833623" w:rsidRDefault="00C772C4" w:rsidP="00C772C4">
            <w:r w:rsidRPr="00833623">
              <w:t xml:space="preserve">Техніка </w:t>
            </w:r>
            <w:proofErr w:type="spellStart"/>
            <w:r w:rsidRPr="00833623">
              <w:t>Хеймліка</w:t>
            </w:r>
            <w:proofErr w:type="spellEnd"/>
            <w:r w:rsidRPr="00833623">
              <w:t xml:space="preserve"> в стоячому та лежачому положенні.</w:t>
            </w:r>
          </w:p>
          <w:p w:rsidR="00C772C4" w:rsidRPr="00833623" w:rsidRDefault="00C772C4" w:rsidP="00C772C4">
            <w:r w:rsidRPr="00833623">
              <w:t xml:space="preserve">Прийом </w:t>
            </w:r>
            <w:proofErr w:type="spellStart"/>
            <w:r w:rsidRPr="00833623">
              <w:t>Хеймліка</w:t>
            </w:r>
            <w:proofErr w:type="spellEnd"/>
            <w:r w:rsidRPr="00833623">
              <w:t xml:space="preserve"> у разі допомозі дітям.</w:t>
            </w:r>
          </w:p>
          <w:p w:rsidR="00C772C4" w:rsidRPr="00833623" w:rsidRDefault="00C772C4" w:rsidP="00C772C4">
            <w:r w:rsidRPr="00833623">
              <w:t>Самодопомога в разі непрохідності дихальних шляхів</w:t>
            </w:r>
          </w:p>
          <w:p w:rsidR="00C772C4" w:rsidRDefault="00C772C4" w:rsidP="00C772C4">
            <w:r w:rsidRPr="00833623">
              <w:t xml:space="preserve">Ситуації у яких використання методу </w:t>
            </w:r>
            <w:proofErr w:type="spellStart"/>
            <w:r w:rsidRPr="00833623">
              <w:t>Хеймліка</w:t>
            </w:r>
            <w:proofErr w:type="spellEnd"/>
            <w:r w:rsidRPr="00833623">
              <w:t xml:space="preserve"> заборонено.</w:t>
            </w:r>
          </w:p>
          <w:p w:rsidR="00C772C4" w:rsidRPr="00833623" w:rsidRDefault="00C772C4" w:rsidP="00C772C4"/>
        </w:tc>
        <w:tc>
          <w:tcPr>
            <w:tcW w:w="2172" w:type="dxa"/>
            <w:gridSpan w:val="2"/>
            <w:vMerge/>
            <w:tcBorders>
              <w:bottom w:val="nil"/>
            </w:tcBorders>
          </w:tcPr>
          <w:p w:rsidR="00C772C4" w:rsidRPr="00833623" w:rsidRDefault="00C772C4" w:rsidP="00C772C4">
            <w:pPr>
              <w:rPr>
                <w:i/>
              </w:rPr>
            </w:pPr>
          </w:p>
        </w:tc>
        <w:tc>
          <w:tcPr>
            <w:tcW w:w="2359" w:type="dxa"/>
            <w:gridSpan w:val="4"/>
            <w:vMerge/>
          </w:tcPr>
          <w:p w:rsidR="00C772C4" w:rsidRPr="00833623" w:rsidRDefault="00C772C4" w:rsidP="00C772C4">
            <w:pPr>
              <w:rPr>
                <w:i/>
              </w:rPr>
            </w:pPr>
          </w:p>
        </w:tc>
        <w:tc>
          <w:tcPr>
            <w:tcW w:w="1468" w:type="dxa"/>
            <w:gridSpan w:val="2"/>
            <w:vMerge/>
          </w:tcPr>
          <w:p w:rsidR="00C772C4" w:rsidRPr="00833623" w:rsidRDefault="00C772C4" w:rsidP="00C772C4">
            <w:pPr>
              <w:rPr>
                <w:i/>
              </w:rPr>
            </w:pPr>
          </w:p>
        </w:tc>
      </w:tr>
      <w:tr w:rsidR="00C772C4" w:rsidRPr="00833623" w:rsidTr="00C772C4">
        <w:trPr>
          <w:trHeight w:val="1763"/>
        </w:trPr>
        <w:tc>
          <w:tcPr>
            <w:tcW w:w="709" w:type="dxa"/>
          </w:tcPr>
          <w:p w:rsidR="00C772C4" w:rsidRPr="00C772C4" w:rsidRDefault="00C772C4" w:rsidP="00C772C4">
            <w:pPr>
              <w:rPr>
                <w:sz w:val="28"/>
                <w:szCs w:val="28"/>
              </w:rPr>
            </w:pPr>
            <w:r w:rsidRPr="00C772C4">
              <w:rPr>
                <w:sz w:val="28"/>
                <w:szCs w:val="28"/>
              </w:rPr>
              <w:t>10</w:t>
            </w:r>
          </w:p>
        </w:tc>
        <w:tc>
          <w:tcPr>
            <w:tcW w:w="851" w:type="dxa"/>
          </w:tcPr>
          <w:p w:rsidR="00C772C4" w:rsidRPr="00833623" w:rsidRDefault="00C772C4" w:rsidP="00C772C4">
            <w:pPr>
              <w:rPr>
                <w:i/>
                <w:sz w:val="16"/>
              </w:rPr>
            </w:pPr>
          </w:p>
        </w:tc>
        <w:tc>
          <w:tcPr>
            <w:tcW w:w="3118" w:type="dxa"/>
            <w:gridSpan w:val="3"/>
          </w:tcPr>
          <w:p w:rsidR="00C772C4" w:rsidRPr="00C772C4" w:rsidRDefault="00C772C4" w:rsidP="00C772C4">
            <w:pPr>
              <w:rPr>
                <w:sz w:val="28"/>
                <w:szCs w:val="28"/>
              </w:rPr>
            </w:pPr>
            <w:r w:rsidRPr="00C772C4">
              <w:rPr>
                <w:sz w:val="28"/>
                <w:szCs w:val="28"/>
              </w:rPr>
              <w:t>Алгоритм надання допомоги  в разі непритомності</w:t>
            </w:r>
          </w:p>
          <w:p w:rsidR="00C772C4" w:rsidRPr="00833623" w:rsidRDefault="00C772C4" w:rsidP="00C772C4"/>
        </w:tc>
        <w:tc>
          <w:tcPr>
            <w:tcW w:w="5341" w:type="dxa"/>
            <w:gridSpan w:val="2"/>
          </w:tcPr>
          <w:p w:rsidR="00C772C4" w:rsidRPr="00833623" w:rsidRDefault="00C772C4" w:rsidP="00C772C4">
            <w:r w:rsidRPr="00833623">
              <w:t>Стан людини яка знепритомніла.</w:t>
            </w:r>
          </w:p>
          <w:p w:rsidR="00C772C4" w:rsidRPr="00833623" w:rsidRDefault="00C772C4" w:rsidP="00C772C4">
            <w:r w:rsidRPr="00833623">
              <w:t>Причини втрати свідомості.</w:t>
            </w:r>
          </w:p>
          <w:p w:rsidR="00C772C4" w:rsidRPr="00833623" w:rsidRDefault="00C772C4" w:rsidP="00C772C4">
            <w:r w:rsidRPr="00833623">
              <w:t xml:space="preserve">Порядок надання допомоги при короткочасній та довготривалій втраті свідомості. </w:t>
            </w:r>
          </w:p>
          <w:p w:rsidR="00C772C4" w:rsidRPr="00833623" w:rsidRDefault="00C772C4" w:rsidP="00C772C4">
            <w:r w:rsidRPr="00833623">
              <w:t>Послідовність надання допомоги при різкому погіршенні загального стану</w:t>
            </w:r>
          </w:p>
        </w:tc>
        <w:tc>
          <w:tcPr>
            <w:tcW w:w="2172" w:type="dxa"/>
            <w:gridSpan w:val="2"/>
            <w:vMerge/>
            <w:tcBorders>
              <w:top w:val="single" w:sz="4" w:space="0" w:color="auto"/>
              <w:bottom w:val="nil"/>
            </w:tcBorders>
          </w:tcPr>
          <w:p w:rsidR="00C772C4" w:rsidRPr="00833623" w:rsidRDefault="00C772C4" w:rsidP="00C772C4">
            <w:pPr>
              <w:rPr>
                <w:i/>
              </w:rPr>
            </w:pPr>
          </w:p>
        </w:tc>
        <w:tc>
          <w:tcPr>
            <w:tcW w:w="2359" w:type="dxa"/>
            <w:gridSpan w:val="4"/>
            <w:vMerge/>
          </w:tcPr>
          <w:p w:rsidR="00C772C4" w:rsidRPr="00833623" w:rsidRDefault="00C772C4" w:rsidP="00C772C4">
            <w:pPr>
              <w:rPr>
                <w:i/>
              </w:rPr>
            </w:pPr>
          </w:p>
        </w:tc>
        <w:tc>
          <w:tcPr>
            <w:tcW w:w="1468" w:type="dxa"/>
            <w:gridSpan w:val="2"/>
            <w:vMerge/>
          </w:tcPr>
          <w:p w:rsidR="00C772C4" w:rsidRPr="00833623" w:rsidRDefault="00C772C4" w:rsidP="00C772C4">
            <w:pPr>
              <w:rPr>
                <w:i/>
              </w:rPr>
            </w:pPr>
          </w:p>
        </w:tc>
      </w:tr>
      <w:tr w:rsidR="00C772C4" w:rsidRPr="00833623" w:rsidTr="00C772C4">
        <w:trPr>
          <w:trHeight w:val="1407"/>
        </w:trPr>
        <w:tc>
          <w:tcPr>
            <w:tcW w:w="709" w:type="dxa"/>
            <w:tcBorders>
              <w:bottom w:val="single" w:sz="4" w:space="0" w:color="auto"/>
            </w:tcBorders>
          </w:tcPr>
          <w:p w:rsidR="00C772C4" w:rsidRPr="00C772C4" w:rsidRDefault="00C772C4" w:rsidP="00C772C4">
            <w:pPr>
              <w:rPr>
                <w:sz w:val="28"/>
                <w:szCs w:val="28"/>
              </w:rPr>
            </w:pPr>
            <w:r w:rsidRPr="00C772C4">
              <w:rPr>
                <w:sz w:val="28"/>
                <w:szCs w:val="28"/>
              </w:rPr>
              <w:lastRenderedPageBreak/>
              <w:t>11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C772C4" w:rsidRPr="00833623" w:rsidRDefault="00C772C4" w:rsidP="00C772C4">
            <w:pPr>
              <w:rPr>
                <w:i/>
                <w:sz w:val="16"/>
              </w:rPr>
            </w:pPr>
          </w:p>
        </w:tc>
        <w:tc>
          <w:tcPr>
            <w:tcW w:w="3118" w:type="dxa"/>
            <w:gridSpan w:val="3"/>
            <w:tcBorders>
              <w:bottom w:val="single" w:sz="4" w:space="0" w:color="auto"/>
            </w:tcBorders>
          </w:tcPr>
          <w:p w:rsidR="00C772C4" w:rsidRPr="00C772C4" w:rsidRDefault="00C772C4" w:rsidP="00C772C4">
            <w:pPr>
              <w:rPr>
                <w:sz w:val="28"/>
                <w:szCs w:val="28"/>
              </w:rPr>
            </w:pPr>
            <w:r w:rsidRPr="00C772C4">
              <w:rPr>
                <w:sz w:val="28"/>
                <w:szCs w:val="28"/>
              </w:rPr>
              <w:t xml:space="preserve">Основні причини виникнення судом, прояви, послідовність надання </w:t>
            </w:r>
            <w:proofErr w:type="spellStart"/>
            <w:r w:rsidRPr="00C772C4">
              <w:rPr>
                <w:sz w:val="28"/>
                <w:szCs w:val="28"/>
              </w:rPr>
              <w:t>домедичної</w:t>
            </w:r>
            <w:proofErr w:type="spellEnd"/>
            <w:r w:rsidRPr="00C772C4">
              <w:rPr>
                <w:sz w:val="28"/>
                <w:szCs w:val="28"/>
              </w:rPr>
              <w:t xml:space="preserve"> допомоги</w:t>
            </w:r>
          </w:p>
        </w:tc>
        <w:tc>
          <w:tcPr>
            <w:tcW w:w="5341" w:type="dxa"/>
            <w:gridSpan w:val="2"/>
            <w:tcBorders>
              <w:bottom w:val="single" w:sz="4" w:space="0" w:color="auto"/>
            </w:tcBorders>
          </w:tcPr>
          <w:p w:rsidR="00C772C4" w:rsidRPr="00833623" w:rsidRDefault="00C772C4" w:rsidP="00C772C4">
            <w:r w:rsidRPr="00833623">
              <w:t>Класифікація судом.</w:t>
            </w:r>
          </w:p>
          <w:p w:rsidR="00C772C4" w:rsidRPr="00833623" w:rsidRDefault="00C772C4" w:rsidP="00C772C4">
            <w:r w:rsidRPr="00833623">
              <w:t>Прояви судом. Конвульсії.</w:t>
            </w:r>
          </w:p>
          <w:p w:rsidR="00C772C4" w:rsidRPr="00833623" w:rsidRDefault="00C772C4" w:rsidP="00C772C4">
            <w:proofErr w:type="spellStart"/>
            <w:r w:rsidRPr="00833623">
              <w:t>Посталкогольні</w:t>
            </w:r>
            <w:proofErr w:type="spellEnd"/>
            <w:r w:rsidRPr="00833623">
              <w:t xml:space="preserve"> судоми.</w:t>
            </w:r>
          </w:p>
          <w:p w:rsidR="00C772C4" w:rsidRPr="00833623" w:rsidRDefault="00C772C4" w:rsidP="00C772C4">
            <w:r w:rsidRPr="00833623">
              <w:t>Припинення судом м’язів литки.</w:t>
            </w:r>
          </w:p>
          <w:p w:rsidR="00C772C4" w:rsidRPr="00833623" w:rsidRDefault="00C772C4" w:rsidP="00C772C4">
            <w:r w:rsidRPr="00833623">
              <w:t>Допомога при судомах у разі високої температури тіла.</w:t>
            </w:r>
          </w:p>
          <w:p w:rsidR="00C772C4" w:rsidRPr="00833623" w:rsidRDefault="00C772C4" w:rsidP="00C772C4">
            <w:r w:rsidRPr="00833623">
              <w:t>Сила прояву судом. Епілепсія.</w:t>
            </w:r>
          </w:p>
          <w:p w:rsidR="00C772C4" w:rsidRDefault="00C772C4" w:rsidP="00C772C4">
            <w:r w:rsidRPr="00833623">
              <w:t>Порядок надання допомоги при епілептичному нападі.</w:t>
            </w:r>
          </w:p>
          <w:p w:rsidR="00C772C4" w:rsidRPr="00833623" w:rsidRDefault="00C772C4" w:rsidP="00C772C4"/>
        </w:tc>
        <w:tc>
          <w:tcPr>
            <w:tcW w:w="2172" w:type="dxa"/>
            <w:gridSpan w:val="2"/>
            <w:vMerge/>
            <w:tcBorders>
              <w:top w:val="single" w:sz="4" w:space="0" w:color="auto"/>
              <w:bottom w:val="single" w:sz="4" w:space="0" w:color="auto"/>
            </w:tcBorders>
          </w:tcPr>
          <w:p w:rsidR="00C772C4" w:rsidRPr="00833623" w:rsidRDefault="00C772C4" w:rsidP="00C772C4">
            <w:pPr>
              <w:rPr>
                <w:i/>
              </w:rPr>
            </w:pPr>
          </w:p>
        </w:tc>
        <w:tc>
          <w:tcPr>
            <w:tcW w:w="2359" w:type="dxa"/>
            <w:gridSpan w:val="4"/>
            <w:vMerge/>
            <w:tcBorders>
              <w:bottom w:val="single" w:sz="4" w:space="0" w:color="auto"/>
            </w:tcBorders>
          </w:tcPr>
          <w:p w:rsidR="00C772C4" w:rsidRPr="00833623" w:rsidRDefault="00C772C4" w:rsidP="00C772C4">
            <w:pPr>
              <w:rPr>
                <w:i/>
              </w:rPr>
            </w:pPr>
          </w:p>
        </w:tc>
        <w:tc>
          <w:tcPr>
            <w:tcW w:w="1468" w:type="dxa"/>
            <w:gridSpan w:val="2"/>
            <w:vMerge/>
            <w:tcBorders>
              <w:bottom w:val="single" w:sz="4" w:space="0" w:color="auto"/>
            </w:tcBorders>
          </w:tcPr>
          <w:p w:rsidR="00C772C4" w:rsidRPr="00833623" w:rsidRDefault="00C772C4" w:rsidP="00C772C4">
            <w:pPr>
              <w:rPr>
                <w:i/>
              </w:rPr>
            </w:pPr>
          </w:p>
        </w:tc>
      </w:tr>
      <w:tr w:rsidR="00C772C4" w:rsidRPr="00833623" w:rsidTr="00C772C4">
        <w:trPr>
          <w:trHeight w:val="456"/>
        </w:trPr>
        <w:tc>
          <w:tcPr>
            <w:tcW w:w="16018" w:type="dxa"/>
            <w:gridSpan w:val="15"/>
            <w:shd w:val="clear" w:color="auto" w:fill="FFFFFF" w:themeFill="background1"/>
            <w:vAlign w:val="center"/>
          </w:tcPr>
          <w:p w:rsidR="00C772C4" w:rsidRPr="00833623" w:rsidRDefault="00C772C4" w:rsidP="00C772C4">
            <w:pPr>
              <w:pStyle w:val="a3"/>
              <w:rPr>
                <w:i/>
                <w:sz w:val="32"/>
                <w:szCs w:val="32"/>
              </w:rPr>
            </w:pPr>
            <w:r w:rsidRPr="00833623">
              <w:rPr>
                <w:sz w:val="32"/>
                <w:szCs w:val="32"/>
              </w:rPr>
              <w:t>Тема 4. Загальні поняття про травми та рани. Механізм травми – 5 годин</w:t>
            </w:r>
          </w:p>
        </w:tc>
      </w:tr>
      <w:tr w:rsidR="00C772C4" w:rsidRPr="00833623" w:rsidTr="00C772C4">
        <w:trPr>
          <w:trHeight w:val="1926"/>
        </w:trPr>
        <w:tc>
          <w:tcPr>
            <w:tcW w:w="709" w:type="dxa"/>
            <w:tcBorders>
              <w:top w:val="nil"/>
            </w:tcBorders>
          </w:tcPr>
          <w:p w:rsidR="00C772C4" w:rsidRPr="00C772C4" w:rsidRDefault="00C772C4" w:rsidP="00C772C4">
            <w:pPr>
              <w:rPr>
                <w:sz w:val="28"/>
                <w:szCs w:val="28"/>
              </w:rPr>
            </w:pPr>
            <w:r w:rsidRPr="00C772C4">
              <w:rPr>
                <w:sz w:val="28"/>
                <w:szCs w:val="28"/>
              </w:rPr>
              <w:t>12</w:t>
            </w:r>
          </w:p>
        </w:tc>
        <w:tc>
          <w:tcPr>
            <w:tcW w:w="851" w:type="dxa"/>
            <w:tcBorders>
              <w:top w:val="nil"/>
            </w:tcBorders>
          </w:tcPr>
          <w:p w:rsidR="00C772C4" w:rsidRPr="00833623" w:rsidRDefault="00C772C4" w:rsidP="00C772C4">
            <w:pPr>
              <w:rPr>
                <w:i/>
              </w:rPr>
            </w:pPr>
          </w:p>
        </w:tc>
        <w:tc>
          <w:tcPr>
            <w:tcW w:w="3093" w:type="dxa"/>
            <w:gridSpan w:val="2"/>
            <w:tcBorders>
              <w:top w:val="nil"/>
            </w:tcBorders>
          </w:tcPr>
          <w:p w:rsidR="00C772C4" w:rsidRPr="00C772C4" w:rsidRDefault="00C772C4" w:rsidP="00C772C4">
            <w:pPr>
              <w:rPr>
                <w:sz w:val="28"/>
                <w:szCs w:val="28"/>
              </w:rPr>
            </w:pPr>
            <w:r w:rsidRPr="00C772C4">
              <w:rPr>
                <w:sz w:val="28"/>
                <w:szCs w:val="28"/>
              </w:rPr>
              <w:t xml:space="preserve">Поняття про травму. Види та класифікація травм. </w:t>
            </w:r>
          </w:p>
          <w:p w:rsidR="00C772C4" w:rsidRPr="00C772C4" w:rsidRDefault="00C772C4" w:rsidP="00C772C4">
            <w:pPr>
              <w:rPr>
                <w:sz w:val="28"/>
                <w:szCs w:val="28"/>
              </w:rPr>
            </w:pPr>
            <w:r w:rsidRPr="00C772C4">
              <w:rPr>
                <w:sz w:val="28"/>
                <w:szCs w:val="28"/>
              </w:rPr>
              <w:t xml:space="preserve">Поняття про рани: види, ускладнення та їх профілактика. </w:t>
            </w:r>
          </w:p>
          <w:p w:rsidR="00C772C4" w:rsidRPr="00C772C4" w:rsidRDefault="00C772C4" w:rsidP="00C772C4">
            <w:pPr>
              <w:rPr>
                <w:sz w:val="28"/>
                <w:szCs w:val="28"/>
              </w:rPr>
            </w:pPr>
            <w:r w:rsidRPr="00C772C4">
              <w:rPr>
                <w:sz w:val="28"/>
                <w:szCs w:val="28"/>
              </w:rPr>
              <w:t>Типи травм унаслідок дорожньо-транспортних пригодах та падінні з висоти</w:t>
            </w:r>
          </w:p>
          <w:p w:rsidR="00C772C4" w:rsidRPr="00833623" w:rsidRDefault="00C772C4" w:rsidP="00C772C4"/>
        </w:tc>
        <w:tc>
          <w:tcPr>
            <w:tcW w:w="5366" w:type="dxa"/>
            <w:gridSpan w:val="3"/>
            <w:tcBorders>
              <w:top w:val="nil"/>
            </w:tcBorders>
          </w:tcPr>
          <w:p w:rsidR="00C772C4" w:rsidRPr="00833623" w:rsidRDefault="00C772C4" w:rsidP="00C772C4">
            <w:r w:rsidRPr="00833623">
              <w:t>Класифікація травм.</w:t>
            </w:r>
          </w:p>
          <w:p w:rsidR="00C772C4" w:rsidRPr="00833623" w:rsidRDefault="00C772C4" w:rsidP="00C772C4">
            <w:r w:rsidRPr="00833623">
              <w:t xml:space="preserve">Види травм: відкриті, закриті, проникаючі, непроникаючі, прямі, непрямі, ізольовані, множинні, комбіновані. </w:t>
            </w:r>
          </w:p>
          <w:p w:rsidR="00C772C4" w:rsidRPr="00833623" w:rsidRDefault="00C772C4" w:rsidP="00C772C4">
            <w:r w:rsidRPr="00833623">
              <w:t>Оцінка стану постраждалого після травми.</w:t>
            </w:r>
          </w:p>
          <w:p w:rsidR="00C772C4" w:rsidRPr="00833623" w:rsidRDefault="00C772C4" w:rsidP="00C772C4">
            <w:r w:rsidRPr="00833623">
              <w:t>Визначення ступеня тяжкості травми</w:t>
            </w:r>
          </w:p>
          <w:p w:rsidR="00C772C4" w:rsidRPr="00833623" w:rsidRDefault="00C772C4" w:rsidP="00C772C4">
            <w:pPr>
              <w:rPr>
                <w:szCs w:val="23"/>
              </w:rPr>
            </w:pPr>
            <w:r w:rsidRPr="00833623">
              <w:t>Поняття про тупу та проникаючу травму.</w:t>
            </w:r>
            <w:r w:rsidRPr="00833623">
              <w:rPr>
                <w:szCs w:val="23"/>
              </w:rPr>
              <w:t xml:space="preserve"> Характерні риси </w:t>
            </w:r>
            <w:proofErr w:type="spellStart"/>
            <w:r w:rsidRPr="00833623">
              <w:rPr>
                <w:szCs w:val="23"/>
              </w:rPr>
              <w:t>політравми</w:t>
            </w:r>
            <w:proofErr w:type="spellEnd"/>
            <w:r w:rsidRPr="00833623">
              <w:rPr>
                <w:szCs w:val="23"/>
              </w:rPr>
              <w:t>.</w:t>
            </w:r>
          </w:p>
          <w:p w:rsidR="00C772C4" w:rsidRPr="00833623" w:rsidRDefault="00C772C4" w:rsidP="00C772C4">
            <w:pPr>
              <w:rPr>
                <w:szCs w:val="23"/>
              </w:rPr>
            </w:pPr>
            <w:r w:rsidRPr="00833623">
              <w:rPr>
                <w:szCs w:val="23"/>
              </w:rPr>
              <w:t>Найтиповіші ушкодження за ДТП</w:t>
            </w:r>
          </w:p>
          <w:p w:rsidR="00C772C4" w:rsidRPr="00833623" w:rsidRDefault="00C772C4" w:rsidP="00C772C4">
            <w:pPr>
              <w:rPr>
                <w:szCs w:val="23"/>
              </w:rPr>
            </w:pPr>
            <w:r w:rsidRPr="00833623">
              <w:rPr>
                <w:szCs w:val="23"/>
              </w:rPr>
              <w:t>Травми через падіння з висоти. Основні пошкодження при падінні.</w:t>
            </w:r>
          </w:p>
          <w:p w:rsidR="00C772C4" w:rsidRDefault="00C772C4" w:rsidP="00C772C4">
            <w:pPr>
              <w:rPr>
                <w:szCs w:val="23"/>
              </w:rPr>
            </w:pPr>
            <w:r w:rsidRPr="00833623">
              <w:rPr>
                <w:szCs w:val="23"/>
              </w:rPr>
              <w:t>Чинники, які враховують для визначення наслідків падіння.</w:t>
            </w:r>
          </w:p>
          <w:p w:rsidR="00C772C4" w:rsidRPr="00833623" w:rsidRDefault="00C772C4" w:rsidP="00C772C4"/>
        </w:tc>
        <w:tc>
          <w:tcPr>
            <w:tcW w:w="2597" w:type="dxa"/>
            <w:gridSpan w:val="4"/>
            <w:vMerge w:val="restart"/>
            <w:tcBorders>
              <w:top w:val="nil"/>
            </w:tcBorders>
          </w:tcPr>
          <w:p w:rsidR="00C772C4" w:rsidRPr="00833623" w:rsidRDefault="00C772C4" w:rsidP="00C772C4">
            <w:pPr>
              <w:rPr>
                <w:bCs/>
                <w:iCs/>
                <w:sz w:val="20"/>
                <w:szCs w:val="20"/>
              </w:rPr>
            </w:pPr>
            <w:r w:rsidRPr="00833623">
              <w:rPr>
                <w:bCs/>
                <w:i/>
                <w:iCs/>
                <w:sz w:val="20"/>
                <w:szCs w:val="20"/>
              </w:rPr>
              <w:t>Пояснює:</w:t>
            </w:r>
            <w:r w:rsidRPr="00833623">
              <w:rPr>
                <w:bCs/>
                <w:iCs/>
                <w:sz w:val="20"/>
                <w:szCs w:val="20"/>
              </w:rPr>
              <w:t xml:space="preserve"> </w:t>
            </w:r>
          </w:p>
          <w:p w:rsidR="00C772C4" w:rsidRPr="00833623" w:rsidRDefault="00C772C4" w:rsidP="00C772C4">
            <w:pPr>
              <w:rPr>
                <w:bCs/>
                <w:iCs/>
                <w:sz w:val="20"/>
                <w:szCs w:val="20"/>
              </w:rPr>
            </w:pPr>
            <w:r w:rsidRPr="00833623">
              <w:rPr>
                <w:bCs/>
                <w:iCs/>
                <w:sz w:val="20"/>
                <w:szCs w:val="20"/>
              </w:rPr>
              <w:t>- терміни травма, рана.</w:t>
            </w:r>
          </w:p>
          <w:p w:rsidR="00C772C4" w:rsidRPr="00833623" w:rsidRDefault="00C772C4" w:rsidP="00C772C4">
            <w:pPr>
              <w:rPr>
                <w:bCs/>
                <w:iCs/>
                <w:sz w:val="20"/>
                <w:szCs w:val="20"/>
              </w:rPr>
            </w:pPr>
            <w:r w:rsidRPr="00833623">
              <w:rPr>
                <w:bCs/>
                <w:iCs/>
                <w:sz w:val="20"/>
                <w:szCs w:val="20"/>
              </w:rPr>
              <w:t>- особливості травм при падінні.</w:t>
            </w:r>
          </w:p>
          <w:p w:rsidR="00C772C4" w:rsidRPr="00833623" w:rsidRDefault="00C772C4" w:rsidP="00C772C4">
            <w:pPr>
              <w:rPr>
                <w:bCs/>
                <w:iCs/>
                <w:sz w:val="20"/>
                <w:szCs w:val="20"/>
              </w:rPr>
            </w:pPr>
            <w:r w:rsidRPr="00833623">
              <w:rPr>
                <w:bCs/>
                <w:i/>
                <w:iCs/>
                <w:sz w:val="20"/>
                <w:szCs w:val="20"/>
              </w:rPr>
              <w:t>Називає:</w:t>
            </w:r>
            <w:r w:rsidRPr="00833623">
              <w:rPr>
                <w:bCs/>
                <w:iCs/>
                <w:sz w:val="20"/>
                <w:szCs w:val="20"/>
              </w:rPr>
              <w:t xml:space="preserve"> </w:t>
            </w:r>
          </w:p>
          <w:p w:rsidR="00C772C4" w:rsidRPr="00833623" w:rsidRDefault="00C772C4" w:rsidP="00C772C4">
            <w:pPr>
              <w:rPr>
                <w:bCs/>
                <w:iCs/>
                <w:sz w:val="20"/>
                <w:szCs w:val="20"/>
              </w:rPr>
            </w:pPr>
            <w:r w:rsidRPr="00833623">
              <w:rPr>
                <w:bCs/>
                <w:iCs/>
                <w:sz w:val="20"/>
                <w:szCs w:val="20"/>
              </w:rPr>
              <w:t>- основні типи травм при дорожньо-транспортних пригодах.</w:t>
            </w:r>
          </w:p>
          <w:p w:rsidR="00C772C4" w:rsidRPr="00833623" w:rsidRDefault="00C772C4" w:rsidP="00C772C4">
            <w:pPr>
              <w:rPr>
                <w:bCs/>
                <w:iCs/>
                <w:sz w:val="20"/>
                <w:szCs w:val="20"/>
              </w:rPr>
            </w:pPr>
            <w:r w:rsidRPr="00833623">
              <w:rPr>
                <w:bCs/>
                <w:iCs/>
                <w:sz w:val="20"/>
                <w:szCs w:val="20"/>
              </w:rPr>
              <w:t>- основні травми у пішохода, велосипедиста, мотоцикліста, водія та пасажирів автомобіля.</w:t>
            </w:r>
          </w:p>
          <w:p w:rsidR="00C772C4" w:rsidRPr="00833623" w:rsidRDefault="00C772C4" w:rsidP="00C772C4">
            <w:pPr>
              <w:rPr>
                <w:bCs/>
                <w:iCs/>
                <w:sz w:val="20"/>
                <w:szCs w:val="20"/>
              </w:rPr>
            </w:pPr>
            <w:r w:rsidRPr="00833623">
              <w:rPr>
                <w:bCs/>
                <w:iCs/>
                <w:sz w:val="20"/>
                <w:szCs w:val="20"/>
              </w:rPr>
              <w:t>- основні ознаки травм окремих анатомічних ділянок.</w:t>
            </w:r>
          </w:p>
          <w:p w:rsidR="00C772C4" w:rsidRPr="00833623" w:rsidRDefault="00C772C4" w:rsidP="00C772C4">
            <w:pPr>
              <w:rPr>
                <w:bCs/>
                <w:iCs/>
                <w:sz w:val="20"/>
                <w:szCs w:val="20"/>
              </w:rPr>
            </w:pPr>
            <w:r w:rsidRPr="00833623">
              <w:rPr>
                <w:bCs/>
                <w:i/>
                <w:iCs/>
                <w:sz w:val="20"/>
                <w:szCs w:val="20"/>
              </w:rPr>
              <w:t>Розуміє</w:t>
            </w:r>
            <w:r w:rsidRPr="00833623">
              <w:rPr>
                <w:bCs/>
                <w:iCs/>
                <w:sz w:val="20"/>
                <w:szCs w:val="20"/>
              </w:rPr>
              <w:t xml:space="preserve">: </w:t>
            </w:r>
          </w:p>
          <w:p w:rsidR="00C772C4" w:rsidRPr="00833623" w:rsidRDefault="00C772C4" w:rsidP="00C772C4">
            <w:pPr>
              <w:rPr>
                <w:bCs/>
                <w:iCs/>
                <w:sz w:val="20"/>
                <w:szCs w:val="20"/>
              </w:rPr>
            </w:pPr>
            <w:r w:rsidRPr="00833623">
              <w:rPr>
                <w:bCs/>
                <w:iCs/>
                <w:sz w:val="20"/>
                <w:szCs w:val="20"/>
              </w:rPr>
              <w:t>- вплив факторів при мінно-вибуховій травмі.</w:t>
            </w:r>
          </w:p>
          <w:p w:rsidR="00C772C4" w:rsidRPr="00833623" w:rsidRDefault="00C772C4" w:rsidP="00C772C4">
            <w:pPr>
              <w:rPr>
                <w:i/>
                <w:sz w:val="20"/>
                <w:szCs w:val="20"/>
              </w:rPr>
            </w:pPr>
          </w:p>
        </w:tc>
        <w:tc>
          <w:tcPr>
            <w:tcW w:w="1985" w:type="dxa"/>
            <w:gridSpan w:val="3"/>
            <w:vMerge w:val="restart"/>
            <w:tcBorders>
              <w:top w:val="nil"/>
            </w:tcBorders>
          </w:tcPr>
          <w:p w:rsidR="00C772C4" w:rsidRPr="00833623" w:rsidRDefault="00C772C4" w:rsidP="00C772C4">
            <w:pPr>
              <w:rPr>
                <w:bCs/>
                <w:i/>
                <w:iCs/>
                <w:sz w:val="20"/>
                <w:szCs w:val="20"/>
              </w:rPr>
            </w:pPr>
            <w:r w:rsidRPr="00833623">
              <w:rPr>
                <w:bCs/>
                <w:i/>
                <w:iCs/>
                <w:sz w:val="20"/>
                <w:szCs w:val="20"/>
              </w:rPr>
              <w:t xml:space="preserve">Характеризує: </w:t>
            </w:r>
          </w:p>
          <w:p w:rsidR="00C772C4" w:rsidRPr="00833623" w:rsidRDefault="00C772C4" w:rsidP="00C772C4">
            <w:pPr>
              <w:rPr>
                <w:bCs/>
                <w:iCs/>
                <w:sz w:val="20"/>
                <w:szCs w:val="20"/>
              </w:rPr>
            </w:pPr>
            <w:r w:rsidRPr="00833623">
              <w:rPr>
                <w:bCs/>
                <w:i/>
                <w:iCs/>
                <w:sz w:val="20"/>
                <w:szCs w:val="20"/>
              </w:rPr>
              <w:t xml:space="preserve">- </w:t>
            </w:r>
            <w:r w:rsidRPr="00833623">
              <w:rPr>
                <w:bCs/>
                <w:iCs/>
                <w:sz w:val="20"/>
                <w:szCs w:val="20"/>
              </w:rPr>
              <w:t>тупу та проникаючу травму, їх основні відмінності.</w:t>
            </w:r>
          </w:p>
          <w:p w:rsidR="00C772C4" w:rsidRPr="00833623" w:rsidRDefault="00C772C4" w:rsidP="00C772C4">
            <w:pPr>
              <w:rPr>
                <w:bCs/>
                <w:iCs/>
                <w:sz w:val="20"/>
                <w:szCs w:val="20"/>
              </w:rPr>
            </w:pPr>
            <w:r w:rsidRPr="00833623">
              <w:rPr>
                <w:bCs/>
                <w:i/>
                <w:iCs/>
                <w:sz w:val="20"/>
                <w:szCs w:val="20"/>
              </w:rPr>
              <w:t>Знає:</w:t>
            </w:r>
            <w:r w:rsidRPr="00833623">
              <w:rPr>
                <w:bCs/>
                <w:iCs/>
                <w:sz w:val="20"/>
                <w:szCs w:val="20"/>
              </w:rPr>
              <w:t xml:space="preserve"> </w:t>
            </w:r>
          </w:p>
          <w:p w:rsidR="00C772C4" w:rsidRPr="00833623" w:rsidRDefault="00C772C4" w:rsidP="00C772C4">
            <w:pPr>
              <w:rPr>
                <w:bCs/>
                <w:iCs/>
                <w:sz w:val="20"/>
                <w:szCs w:val="20"/>
              </w:rPr>
            </w:pPr>
            <w:r w:rsidRPr="00833623">
              <w:rPr>
                <w:bCs/>
                <w:iCs/>
                <w:sz w:val="20"/>
                <w:szCs w:val="20"/>
              </w:rPr>
              <w:t xml:space="preserve">- основні правила поведінки при виявленні потенційно небезпечних предметів. </w:t>
            </w:r>
          </w:p>
          <w:p w:rsidR="00C772C4" w:rsidRPr="00833623" w:rsidRDefault="00C772C4" w:rsidP="00C772C4">
            <w:pPr>
              <w:rPr>
                <w:i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tcBorders>
              <w:top w:val="nil"/>
            </w:tcBorders>
          </w:tcPr>
          <w:p w:rsidR="00C772C4" w:rsidRPr="00833623" w:rsidRDefault="00C772C4" w:rsidP="00C772C4">
            <w:pPr>
              <w:rPr>
                <w:i/>
              </w:rPr>
            </w:pPr>
          </w:p>
        </w:tc>
      </w:tr>
      <w:tr w:rsidR="00C772C4" w:rsidRPr="00833623" w:rsidTr="00C772C4">
        <w:tc>
          <w:tcPr>
            <w:tcW w:w="709" w:type="dxa"/>
          </w:tcPr>
          <w:p w:rsidR="00C772C4" w:rsidRPr="00C772C4" w:rsidRDefault="00C772C4" w:rsidP="00C772C4">
            <w:pPr>
              <w:rPr>
                <w:sz w:val="28"/>
                <w:szCs w:val="28"/>
              </w:rPr>
            </w:pPr>
            <w:r w:rsidRPr="00C772C4">
              <w:rPr>
                <w:sz w:val="28"/>
                <w:szCs w:val="28"/>
              </w:rPr>
              <w:t>13</w:t>
            </w:r>
          </w:p>
        </w:tc>
        <w:tc>
          <w:tcPr>
            <w:tcW w:w="851" w:type="dxa"/>
          </w:tcPr>
          <w:p w:rsidR="00C772C4" w:rsidRPr="00833623" w:rsidRDefault="00C772C4" w:rsidP="00C772C4">
            <w:pPr>
              <w:rPr>
                <w:i/>
              </w:rPr>
            </w:pPr>
          </w:p>
        </w:tc>
        <w:tc>
          <w:tcPr>
            <w:tcW w:w="3093" w:type="dxa"/>
            <w:gridSpan w:val="2"/>
          </w:tcPr>
          <w:p w:rsidR="00C772C4" w:rsidRPr="00C772C4" w:rsidRDefault="00C772C4" w:rsidP="00C772C4">
            <w:pPr>
              <w:rPr>
                <w:sz w:val="28"/>
                <w:szCs w:val="28"/>
              </w:rPr>
            </w:pPr>
            <w:r w:rsidRPr="00C772C4">
              <w:rPr>
                <w:sz w:val="28"/>
                <w:szCs w:val="28"/>
              </w:rPr>
              <w:t>Основні ознаки травм голови</w:t>
            </w:r>
          </w:p>
          <w:p w:rsidR="00C772C4" w:rsidRPr="00833623" w:rsidRDefault="00C772C4" w:rsidP="00C772C4"/>
        </w:tc>
        <w:tc>
          <w:tcPr>
            <w:tcW w:w="5366" w:type="dxa"/>
            <w:gridSpan w:val="3"/>
          </w:tcPr>
          <w:p w:rsidR="00C772C4" w:rsidRPr="00833623" w:rsidRDefault="00C772C4" w:rsidP="00C772C4">
            <w:r w:rsidRPr="00833623">
              <w:t>Черепно-мозкова травма.</w:t>
            </w:r>
            <w:r>
              <w:t xml:space="preserve"> </w:t>
            </w:r>
            <w:r w:rsidRPr="00833623">
              <w:t>Перелом кісток склепіння черепа.</w:t>
            </w:r>
            <w:r>
              <w:t xml:space="preserve"> </w:t>
            </w:r>
            <w:r w:rsidRPr="00833623">
              <w:t>Пошкодження мозкової оболонки.</w:t>
            </w:r>
            <w:r>
              <w:t xml:space="preserve"> </w:t>
            </w:r>
            <w:r w:rsidRPr="00833623">
              <w:t>Перелом основи черепа.</w:t>
            </w:r>
            <w:r>
              <w:t xml:space="preserve"> </w:t>
            </w:r>
            <w:r w:rsidRPr="00833623">
              <w:t>Струс та забій головного мозку.</w:t>
            </w:r>
            <w:r>
              <w:t xml:space="preserve"> </w:t>
            </w:r>
            <w:r w:rsidRPr="00833623">
              <w:t>Стиснення головного мозку.</w:t>
            </w:r>
          </w:p>
          <w:p w:rsidR="00C772C4" w:rsidRPr="00833623" w:rsidRDefault="00C772C4" w:rsidP="00C772C4">
            <w:r w:rsidRPr="00833623">
              <w:t>Ознаки легкої та тяжкої травми голови.</w:t>
            </w:r>
          </w:p>
          <w:p w:rsidR="00C772C4" w:rsidRPr="00833623" w:rsidRDefault="00C772C4" w:rsidP="00C772C4"/>
        </w:tc>
        <w:tc>
          <w:tcPr>
            <w:tcW w:w="2597" w:type="dxa"/>
            <w:gridSpan w:val="4"/>
            <w:vMerge/>
            <w:tcBorders>
              <w:top w:val="nil"/>
            </w:tcBorders>
          </w:tcPr>
          <w:p w:rsidR="00C772C4" w:rsidRPr="00833623" w:rsidRDefault="00C772C4" w:rsidP="00C772C4">
            <w:pPr>
              <w:rPr>
                <w:i/>
              </w:rPr>
            </w:pPr>
          </w:p>
        </w:tc>
        <w:tc>
          <w:tcPr>
            <w:tcW w:w="1985" w:type="dxa"/>
            <w:gridSpan w:val="3"/>
            <w:vMerge/>
            <w:tcBorders>
              <w:top w:val="nil"/>
            </w:tcBorders>
          </w:tcPr>
          <w:p w:rsidR="00C772C4" w:rsidRPr="00833623" w:rsidRDefault="00C772C4" w:rsidP="00C772C4">
            <w:pPr>
              <w:rPr>
                <w:i/>
              </w:rPr>
            </w:pPr>
          </w:p>
        </w:tc>
        <w:tc>
          <w:tcPr>
            <w:tcW w:w="1417" w:type="dxa"/>
            <w:vMerge/>
            <w:tcBorders>
              <w:top w:val="nil"/>
            </w:tcBorders>
          </w:tcPr>
          <w:p w:rsidR="00C772C4" w:rsidRPr="00833623" w:rsidRDefault="00C772C4" w:rsidP="00C772C4">
            <w:pPr>
              <w:rPr>
                <w:i/>
              </w:rPr>
            </w:pPr>
          </w:p>
        </w:tc>
      </w:tr>
      <w:tr w:rsidR="00C772C4" w:rsidRPr="00833623" w:rsidTr="00C772C4">
        <w:tc>
          <w:tcPr>
            <w:tcW w:w="709" w:type="dxa"/>
          </w:tcPr>
          <w:p w:rsidR="00C772C4" w:rsidRPr="00C772C4" w:rsidRDefault="00C772C4" w:rsidP="00C772C4">
            <w:pPr>
              <w:rPr>
                <w:sz w:val="28"/>
                <w:szCs w:val="28"/>
              </w:rPr>
            </w:pPr>
            <w:r w:rsidRPr="00C772C4">
              <w:rPr>
                <w:sz w:val="28"/>
                <w:szCs w:val="28"/>
              </w:rPr>
              <w:t>14</w:t>
            </w:r>
          </w:p>
        </w:tc>
        <w:tc>
          <w:tcPr>
            <w:tcW w:w="851" w:type="dxa"/>
          </w:tcPr>
          <w:p w:rsidR="00C772C4" w:rsidRPr="00833623" w:rsidRDefault="00C772C4" w:rsidP="00C772C4">
            <w:pPr>
              <w:rPr>
                <w:i/>
              </w:rPr>
            </w:pPr>
          </w:p>
        </w:tc>
        <w:tc>
          <w:tcPr>
            <w:tcW w:w="3084" w:type="dxa"/>
          </w:tcPr>
          <w:p w:rsidR="00C772C4" w:rsidRPr="00C772C4" w:rsidRDefault="00C772C4" w:rsidP="00C772C4">
            <w:pPr>
              <w:rPr>
                <w:sz w:val="28"/>
                <w:szCs w:val="28"/>
              </w:rPr>
            </w:pPr>
            <w:r w:rsidRPr="00C772C4">
              <w:rPr>
                <w:sz w:val="28"/>
                <w:szCs w:val="28"/>
              </w:rPr>
              <w:t>Основні ознаки травм грудної клітки</w:t>
            </w:r>
          </w:p>
          <w:p w:rsidR="00C772C4" w:rsidRPr="00833623" w:rsidRDefault="00C772C4" w:rsidP="00C772C4"/>
        </w:tc>
        <w:tc>
          <w:tcPr>
            <w:tcW w:w="5375" w:type="dxa"/>
            <w:gridSpan w:val="4"/>
          </w:tcPr>
          <w:p w:rsidR="00C772C4" w:rsidRPr="00833623" w:rsidRDefault="00C772C4" w:rsidP="00C772C4">
            <w:r w:rsidRPr="00833623">
              <w:t>Анатомічна будова грудної клітки.</w:t>
            </w:r>
            <w:r>
              <w:t xml:space="preserve"> </w:t>
            </w:r>
            <w:r w:rsidRPr="00833623">
              <w:t>Грудна порожнина.</w:t>
            </w:r>
            <w:r>
              <w:t xml:space="preserve"> </w:t>
            </w:r>
            <w:r w:rsidRPr="00833623">
              <w:t>Характеристика травм грудної клітки.</w:t>
            </w:r>
          </w:p>
          <w:p w:rsidR="00C772C4" w:rsidRDefault="00C772C4" w:rsidP="00C772C4">
            <w:r w:rsidRPr="00833623">
              <w:t>Закриті травми грудної клітки.</w:t>
            </w:r>
            <w:r>
              <w:t xml:space="preserve"> </w:t>
            </w:r>
            <w:r w:rsidRPr="00833623">
              <w:t>Забій грудної клітки та його ознаки.</w:t>
            </w:r>
            <w:r>
              <w:t xml:space="preserve"> </w:t>
            </w:r>
            <w:r w:rsidRPr="00833623">
              <w:t>Стиснення грудної клітки та його ознаки.</w:t>
            </w:r>
            <w:r>
              <w:t xml:space="preserve"> </w:t>
            </w:r>
            <w:r w:rsidRPr="00833623">
              <w:t>Струс органів грудної клітки під дією ударної хвилі.</w:t>
            </w:r>
            <w:r>
              <w:t xml:space="preserve"> </w:t>
            </w:r>
            <w:r w:rsidRPr="00833623">
              <w:t xml:space="preserve">Проникаючі поранення грудей </w:t>
            </w:r>
            <w:r w:rsidRPr="00833623">
              <w:lastRenderedPageBreak/>
              <w:t xml:space="preserve">із відкритим та закритим  пневмотораксом. Перелом </w:t>
            </w:r>
            <w:proofErr w:type="spellStart"/>
            <w:r w:rsidRPr="00833623">
              <w:t>ребр</w:t>
            </w:r>
            <w:proofErr w:type="spellEnd"/>
            <w:r w:rsidRPr="00833623">
              <w:t xml:space="preserve"> та грудини.  </w:t>
            </w:r>
            <w:bookmarkStart w:id="0" w:name="_GoBack"/>
            <w:bookmarkEnd w:id="0"/>
            <w:r w:rsidRPr="00833623">
              <w:t>Перелом ключиці.</w:t>
            </w:r>
          </w:p>
          <w:p w:rsidR="00C772C4" w:rsidRPr="00833623" w:rsidRDefault="00C772C4" w:rsidP="00C772C4"/>
        </w:tc>
        <w:tc>
          <w:tcPr>
            <w:tcW w:w="2597" w:type="dxa"/>
            <w:gridSpan w:val="4"/>
            <w:vMerge/>
            <w:tcBorders>
              <w:top w:val="nil"/>
            </w:tcBorders>
          </w:tcPr>
          <w:p w:rsidR="00C772C4" w:rsidRPr="00833623" w:rsidRDefault="00C772C4" w:rsidP="00C772C4">
            <w:pPr>
              <w:rPr>
                <w:i/>
              </w:rPr>
            </w:pPr>
          </w:p>
        </w:tc>
        <w:tc>
          <w:tcPr>
            <w:tcW w:w="1985" w:type="dxa"/>
            <w:gridSpan w:val="3"/>
            <w:vMerge/>
            <w:tcBorders>
              <w:top w:val="nil"/>
            </w:tcBorders>
          </w:tcPr>
          <w:p w:rsidR="00C772C4" w:rsidRPr="00833623" w:rsidRDefault="00C772C4" w:rsidP="00C772C4">
            <w:pPr>
              <w:rPr>
                <w:i/>
              </w:rPr>
            </w:pPr>
          </w:p>
        </w:tc>
        <w:tc>
          <w:tcPr>
            <w:tcW w:w="1417" w:type="dxa"/>
            <w:vMerge/>
            <w:tcBorders>
              <w:top w:val="nil"/>
            </w:tcBorders>
          </w:tcPr>
          <w:p w:rsidR="00C772C4" w:rsidRPr="00833623" w:rsidRDefault="00C772C4" w:rsidP="00C772C4">
            <w:pPr>
              <w:rPr>
                <w:i/>
              </w:rPr>
            </w:pPr>
          </w:p>
        </w:tc>
      </w:tr>
      <w:tr w:rsidR="00C772C4" w:rsidRPr="00833623" w:rsidTr="00C772C4">
        <w:tc>
          <w:tcPr>
            <w:tcW w:w="709" w:type="dxa"/>
            <w:tcBorders>
              <w:top w:val="nil"/>
            </w:tcBorders>
          </w:tcPr>
          <w:p w:rsidR="00C772C4" w:rsidRPr="00C772C4" w:rsidRDefault="00C772C4" w:rsidP="00C772C4">
            <w:pPr>
              <w:rPr>
                <w:sz w:val="28"/>
                <w:szCs w:val="28"/>
              </w:rPr>
            </w:pPr>
            <w:r w:rsidRPr="00C772C4">
              <w:rPr>
                <w:sz w:val="28"/>
                <w:szCs w:val="28"/>
              </w:rPr>
              <w:lastRenderedPageBreak/>
              <w:t>15</w:t>
            </w:r>
          </w:p>
        </w:tc>
        <w:tc>
          <w:tcPr>
            <w:tcW w:w="851" w:type="dxa"/>
            <w:tcBorders>
              <w:top w:val="nil"/>
            </w:tcBorders>
          </w:tcPr>
          <w:p w:rsidR="00C772C4" w:rsidRPr="00833623" w:rsidRDefault="00C772C4" w:rsidP="00C772C4">
            <w:pPr>
              <w:rPr>
                <w:i/>
              </w:rPr>
            </w:pPr>
          </w:p>
        </w:tc>
        <w:tc>
          <w:tcPr>
            <w:tcW w:w="3084" w:type="dxa"/>
            <w:tcBorders>
              <w:top w:val="nil"/>
            </w:tcBorders>
          </w:tcPr>
          <w:p w:rsidR="00C772C4" w:rsidRPr="00C772C4" w:rsidRDefault="00C772C4" w:rsidP="00C772C4">
            <w:pPr>
              <w:rPr>
                <w:sz w:val="28"/>
                <w:szCs w:val="28"/>
              </w:rPr>
            </w:pPr>
            <w:r w:rsidRPr="00C772C4">
              <w:rPr>
                <w:sz w:val="28"/>
                <w:szCs w:val="28"/>
              </w:rPr>
              <w:t>Основні ознаки травм живота</w:t>
            </w:r>
          </w:p>
          <w:p w:rsidR="00C772C4" w:rsidRPr="00C772C4" w:rsidRDefault="00C772C4" w:rsidP="00C772C4">
            <w:pPr>
              <w:rPr>
                <w:sz w:val="28"/>
                <w:szCs w:val="28"/>
              </w:rPr>
            </w:pPr>
          </w:p>
        </w:tc>
        <w:tc>
          <w:tcPr>
            <w:tcW w:w="5375" w:type="dxa"/>
            <w:gridSpan w:val="4"/>
            <w:tcBorders>
              <w:top w:val="nil"/>
            </w:tcBorders>
          </w:tcPr>
          <w:p w:rsidR="00C772C4" w:rsidRPr="00833623" w:rsidRDefault="00C772C4" w:rsidP="00C772C4">
            <w:r w:rsidRPr="00833623">
              <w:t>Анатомічна будова черевної порожнини.</w:t>
            </w:r>
          </w:p>
          <w:p w:rsidR="00C772C4" w:rsidRPr="00833623" w:rsidRDefault="00C772C4" w:rsidP="00C772C4">
            <w:r w:rsidRPr="00833623">
              <w:t>Очеревина.</w:t>
            </w:r>
            <w:r>
              <w:t xml:space="preserve"> </w:t>
            </w:r>
            <w:r w:rsidRPr="00833623">
              <w:t>Поняття про травму живота.</w:t>
            </w:r>
          </w:p>
          <w:p w:rsidR="00C772C4" w:rsidRPr="00833623" w:rsidRDefault="00C772C4" w:rsidP="00C772C4">
            <w:r w:rsidRPr="00833623">
              <w:t>Класифікація травм живота: за характером анатомічного походження та за характером пошкодження внутрішніх органів.</w:t>
            </w:r>
          </w:p>
          <w:p w:rsidR="00C772C4" w:rsidRDefault="00C772C4" w:rsidP="00C772C4">
            <w:r w:rsidRPr="00833623">
              <w:t>Ознаки тупої травми живота.</w:t>
            </w:r>
            <w:r>
              <w:t xml:space="preserve"> </w:t>
            </w:r>
            <w:r w:rsidRPr="00833623">
              <w:t>Ознаки відкритої травми    живота.</w:t>
            </w:r>
            <w:r>
              <w:t xml:space="preserve"> </w:t>
            </w:r>
            <w:r w:rsidRPr="00833623">
              <w:t>Больовий шок.</w:t>
            </w:r>
          </w:p>
          <w:p w:rsidR="00C772C4" w:rsidRPr="00833623" w:rsidRDefault="00C772C4" w:rsidP="00C772C4"/>
        </w:tc>
        <w:tc>
          <w:tcPr>
            <w:tcW w:w="2597" w:type="dxa"/>
            <w:gridSpan w:val="4"/>
            <w:vMerge/>
            <w:tcBorders>
              <w:top w:val="nil"/>
            </w:tcBorders>
          </w:tcPr>
          <w:p w:rsidR="00C772C4" w:rsidRPr="00833623" w:rsidRDefault="00C772C4" w:rsidP="00C772C4">
            <w:pPr>
              <w:rPr>
                <w:i/>
              </w:rPr>
            </w:pPr>
          </w:p>
        </w:tc>
        <w:tc>
          <w:tcPr>
            <w:tcW w:w="1985" w:type="dxa"/>
            <w:gridSpan w:val="3"/>
            <w:vMerge/>
            <w:tcBorders>
              <w:top w:val="nil"/>
            </w:tcBorders>
          </w:tcPr>
          <w:p w:rsidR="00C772C4" w:rsidRPr="00833623" w:rsidRDefault="00C772C4" w:rsidP="00C772C4">
            <w:pPr>
              <w:rPr>
                <w:i/>
              </w:rPr>
            </w:pPr>
          </w:p>
        </w:tc>
        <w:tc>
          <w:tcPr>
            <w:tcW w:w="1417" w:type="dxa"/>
            <w:vMerge/>
            <w:tcBorders>
              <w:top w:val="nil"/>
            </w:tcBorders>
          </w:tcPr>
          <w:p w:rsidR="00C772C4" w:rsidRPr="00833623" w:rsidRDefault="00C772C4" w:rsidP="00C772C4">
            <w:pPr>
              <w:rPr>
                <w:i/>
              </w:rPr>
            </w:pPr>
          </w:p>
        </w:tc>
      </w:tr>
      <w:tr w:rsidR="00C772C4" w:rsidRPr="00833623" w:rsidTr="00C772C4">
        <w:tc>
          <w:tcPr>
            <w:tcW w:w="709" w:type="dxa"/>
          </w:tcPr>
          <w:p w:rsidR="00C772C4" w:rsidRPr="00C772C4" w:rsidRDefault="00C772C4" w:rsidP="00C772C4">
            <w:pPr>
              <w:rPr>
                <w:sz w:val="28"/>
                <w:szCs w:val="28"/>
              </w:rPr>
            </w:pPr>
            <w:r w:rsidRPr="00C772C4">
              <w:rPr>
                <w:sz w:val="28"/>
                <w:szCs w:val="28"/>
              </w:rPr>
              <w:t>16</w:t>
            </w:r>
          </w:p>
        </w:tc>
        <w:tc>
          <w:tcPr>
            <w:tcW w:w="851" w:type="dxa"/>
          </w:tcPr>
          <w:p w:rsidR="00C772C4" w:rsidRPr="00833623" w:rsidRDefault="00C772C4" w:rsidP="00C772C4">
            <w:pPr>
              <w:rPr>
                <w:i/>
              </w:rPr>
            </w:pPr>
          </w:p>
        </w:tc>
        <w:tc>
          <w:tcPr>
            <w:tcW w:w="3084" w:type="dxa"/>
          </w:tcPr>
          <w:p w:rsidR="00C772C4" w:rsidRPr="00C772C4" w:rsidRDefault="00C772C4" w:rsidP="00C772C4">
            <w:pPr>
              <w:rPr>
                <w:sz w:val="28"/>
                <w:szCs w:val="28"/>
              </w:rPr>
            </w:pPr>
            <w:r w:rsidRPr="00C772C4">
              <w:rPr>
                <w:sz w:val="28"/>
                <w:szCs w:val="28"/>
              </w:rPr>
              <w:t xml:space="preserve">Основні ознаки травм </w:t>
            </w:r>
            <w:proofErr w:type="spellStart"/>
            <w:r w:rsidRPr="00C772C4">
              <w:rPr>
                <w:sz w:val="28"/>
                <w:szCs w:val="28"/>
              </w:rPr>
              <w:t>скелетно-м’язевої</w:t>
            </w:r>
            <w:proofErr w:type="spellEnd"/>
            <w:r w:rsidRPr="00C772C4">
              <w:rPr>
                <w:sz w:val="28"/>
                <w:szCs w:val="28"/>
              </w:rPr>
              <w:t xml:space="preserve"> системи</w:t>
            </w:r>
          </w:p>
          <w:p w:rsidR="00C772C4" w:rsidRPr="00C772C4" w:rsidRDefault="00C772C4" w:rsidP="00C772C4">
            <w:pPr>
              <w:rPr>
                <w:sz w:val="28"/>
                <w:szCs w:val="28"/>
              </w:rPr>
            </w:pPr>
          </w:p>
        </w:tc>
        <w:tc>
          <w:tcPr>
            <w:tcW w:w="5375" w:type="dxa"/>
            <w:gridSpan w:val="4"/>
          </w:tcPr>
          <w:p w:rsidR="00C772C4" w:rsidRPr="00833623" w:rsidRDefault="00C772C4" w:rsidP="00C772C4">
            <w:r w:rsidRPr="00833623">
              <w:t>Поняття про травми скелетно-м’язової системи.</w:t>
            </w:r>
          </w:p>
          <w:p w:rsidR="00C772C4" w:rsidRPr="00833623" w:rsidRDefault="00C772C4" w:rsidP="00C772C4">
            <w:r w:rsidRPr="00833623">
              <w:t>Переломи кісток і пошкоджень суглобів.</w:t>
            </w:r>
          </w:p>
          <w:p w:rsidR="00C772C4" w:rsidRPr="00833623" w:rsidRDefault="00C772C4" w:rsidP="00C772C4">
            <w:r w:rsidRPr="00833623">
              <w:t>Ознаки розтягнення або розриву м’язів та сухожиль.</w:t>
            </w:r>
            <w:r>
              <w:t xml:space="preserve"> </w:t>
            </w:r>
            <w:r w:rsidRPr="00833623">
              <w:t>Ознаки розриву або розтягнення зв’язок.</w:t>
            </w:r>
            <w:r>
              <w:t xml:space="preserve"> </w:t>
            </w:r>
            <w:r w:rsidRPr="00833623">
              <w:t>Ознаки вивиху. Ознаки перелому.</w:t>
            </w:r>
          </w:p>
          <w:p w:rsidR="00C772C4" w:rsidRPr="00833623" w:rsidRDefault="00C772C4" w:rsidP="00C772C4">
            <w:r w:rsidRPr="00833623">
              <w:t>Травми хребта і спинного мозку.</w:t>
            </w:r>
          </w:p>
          <w:p w:rsidR="00C772C4" w:rsidRPr="00833623" w:rsidRDefault="00C772C4" w:rsidP="00C772C4">
            <w:r w:rsidRPr="00833623">
              <w:t>Ознаки травм спинного мозку.</w:t>
            </w:r>
          </w:p>
          <w:p w:rsidR="00C772C4" w:rsidRPr="00833623" w:rsidRDefault="00C772C4" w:rsidP="00C772C4">
            <w:r w:rsidRPr="00833623">
              <w:t>Найбільш часті травми.</w:t>
            </w:r>
          </w:p>
          <w:p w:rsidR="00C772C4" w:rsidRPr="00833623" w:rsidRDefault="00C772C4" w:rsidP="00C772C4"/>
        </w:tc>
        <w:tc>
          <w:tcPr>
            <w:tcW w:w="2597" w:type="dxa"/>
            <w:gridSpan w:val="4"/>
            <w:vMerge/>
            <w:tcBorders>
              <w:top w:val="nil"/>
            </w:tcBorders>
          </w:tcPr>
          <w:p w:rsidR="00C772C4" w:rsidRPr="00833623" w:rsidRDefault="00C772C4" w:rsidP="00C772C4">
            <w:pPr>
              <w:rPr>
                <w:i/>
              </w:rPr>
            </w:pPr>
          </w:p>
        </w:tc>
        <w:tc>
          <w:tcPr>
            <w:tcW w:w="1985" w:type="dxa"/>
            <w:gridSpan w:val="3"/>
            <w:vMerge/>
            <w:tcBorders>
              <w:top w:val="nil"/>
            </w:tcBorders>
          </w:tcPr>
          <w:p w:rsidR="00C772C4" w:rsidRPr="00833623" w:rsidRDefault="00C772C4" w:rsidP="00C772C4">
            <w:pPr>
              <w:rPr>
                <w:i/>
              </w:rPr>
            </w:pPr>
          </w:p>
        </w:tc>
        <w:tc>
          <w:tcPr>
            <w:tcW w:w="1417" w:type="dxa"/>
            <w:vMerge/>
            <w:tcBorders>
              <w:top w:val="nil"/>
            </w:tcBorders>
          </w:tcPr>
          <w:p w:rsidR="00C772C4" w:rsidRPr="00833623" w:rsidRDefault="00C772C4" w:rsidP="00C772C4">
            <w:pPr>
              <w:rPr>
                <w:i/>
              </w:rPr>
            </w:pPr>
          </w:p>
        </w:tc>
      </w:tr>
      <w:tr w:rsidR="00C772C4" w:rsidRPr="00833623" w:rsidTr="00C772C4">
        <w:tc>
          <w:tcPr>
            <w:tcW w:w="709" w:type="dxa"/>
          </w:tcPr>
          <w:p w:rsidR="00C772C4" w:rsidRPr="00833623" w:rsidRDefault="00C772C4" w:rsidP="00C772C4"/>
        </w:tc>
        <w:tc>
          <w:tcPr>
            <w:tcW w:w="851" w:type="dxa"/>
          </w:tcPr>
          <w:p w:rsidR="00C772C4" w:rsidRPr="00833623" w:rsidRDefault="00C772C4" w:rsidP="00C772C4">
            <w:pPr>
              <w:rPr>
                <w:i/>
              </w:rPr>
            </w:pPr>
          </w:p>
        </w:tc>
        <w:tc>
          <w:tcPr>
            <w:tcW w:w="3084" w:type="dxa"/>
          </w:tcPr>
          <w:p w:rsidR="00C772C4" w:rsidRPr="00C772C4" w:rsidRDefault="00C772C4" w:rsidP="00C772C4">
            <w:pPr>
              <w:rPr>
                <w:sz w:val="28"/>
                <w:szCs w:val="28"/>
              </w:rPr>
            </w:pPr>
            <w:r w:rsidRPr="00C772C4">
              <w:rPr>
                <w:sz w:val="28"/>
                <w:szCs w:val="28"/>
              </w:rPr>
              <w:t xml:space="preserve">Вплив мінно-вибухової травми на організм людини.  </w:t>
            </w:r>
          </w:p>
          <w:p w:rsidR="00C772C4" w:rsidRPr="00C772C4" w:rsidRDefault="00C772C4" w:rsidP="00C772C4">
            <w:pPr>
              <w:rPr>
                <w:sz w:val="28"/>
                <w:szCs w:val="28"/>
              </w:rPr>
            </w:pPr>
            <w:r w:rsidRPr="00C772C4">
              <w:rPr>
                <w:sz w:val="28"/>
                <w:szCs w:val="28"/>
              </w:rPr>
              <w:t>Правила поведінки при знаходженні у потенційно небезпечному місці та при виявленні небезпечних предметів</w:t>
            </w:r>
          </w:p>
          <w:p w:rsidR="00C772C4" w:rsidRPr="00C772C4" w:rsidRDefault="00C772C4" w:rsidP="00C772C4">
            <w:pPr>
              <w:rPr>
                <w:sz w:val="28"/>
                <w:szCs w:val="28"/>
              </w:rPr>
            </w:pPr>
          </w:p>
        </w:tc>
        <w:tc>
          <w:tcPr>
            <w:tcW w:w="5375" w:type="dxa"/>
            <w:gridSpan w:val="4"/>
          </w:tcPr>
          <w:p w:rsidR="00C772C4" w:rsidRPr="00833623" w:rsidRDefault="00C772C4" w:rsidP="00C772C4">
            <w:r w:rsidRPr="00833623">
              <w:t xml:space="preserve">Поняття про мінно-вибухову травму </w:t>
            </w:r>
          </w:p>
          <w:p w:rsidR="00C772C4" w:rsidRPr="00833623" w:rsidRDefault="00C772C4" w:rsidP="00C772C4">
            <w:r w:rsidRPr="00833623">
              <w:t>Травмуючи чинники під час вибуху.</w:t>
            </w:r>
          </w:p>
          <w:p w:rsidR="00C772C4" w:rsidRPr="00833623" w:rsidRDefault="00C772C4" w:rsidP="00C772C4">
            <w:r w:rsidRPr="00833623">
              <w:t xml:space="preserve">Фактори ураження під час МВТ. Зони змін у травмованих тканинах. Пошкодження які спостерігаються у травмованих. Періоди клінічного перебігу МВТ. </w:t>
            </w:r>
            <w:proofErr w:type="spellStart"/>
            <w:r w:rsidRPr="00833623">
              <w:t>Термобальні</w:t>
            </w:r>
            <w:proofErr w:type="spellEnd"/>
            <w:r w:rsidRPr="00833623">
              <w:t xml:space="preserve"> боєприпаси і вибухові пристрої об’ємного вибуху.</w:t>
            </w:r>
          </w:p>
          <w:p w:rsidR="00C772C4" w:rsidRPr="00833623" w:rsidRDefault="00C772C4" w:rsidP="00C772C4">
            <w:r w:rsidRPr="00833623">
              <w:t>Вибухова хвиля та мінно-вибухові терористичні акти. Потенційно небезпечне місце.</w:t>
            </w:r>
          </w:p>
          <w:p w:rsidR="00C772C4" w:rsidRPr="00833623" w:rsidRDefault="00C772C4" w:rsidP="00C772C4">
            <w:r w:rsidRPr="00833623">
              <w:t xml:space="preserve">Потенційно небезпечне місце в побутових умовах </w:t>
            </w:r>
          </w:p>
          <w:p w:rsidR="00C772C4" w:rsidRPr="00833623" w:rsidRDefault="00C772C4" w:rsidP="00C772C4">
            <w:r w:rsidRPr="00833623">
              <w:t>Потенційно небезпечні місця в населених пунктах та на природі.</w:t>
            </w:r>
          </w:p>
          <w:p w:rsidR="00C772C4" w:rsidRPr="00833623" w:rsidRDefault="00C772C4" w:rsidP="00C772C4">
            <w:r w:rsidRPr="00833623">
              <w:t>Правила поведінки з вибуховими предметами.</w:t>
            </w:r>
          </w:p>
          <w:p w:rsidR="00C772C4" w:rsidRPr="00833623" w:rsidRDefault="00C772C4" w:rsidP="00C772C4"/>
        </w:tc>
        <w:tc>
          <w:tcPr>
            <w:tcW w:w="2597" w:type="dxa"/>
            <w:gridSpan w:val="4"/>
            <w:vMerge/>
            <w:tcBorders>
              <w:top w:val="nil"/>
            </w:tcBorders>
          </w:tcPr>
          <w:p w:rsidR="00C772C4" w:rsidRPr="00833623" w:rsidRDefault="00C772C4" w:rsidP="00C772C4">
            <w:pPr>
              <w:rPr>
                <w:i/>
              </w:rPr>
            </w:pPr>
          </w:p>
        </w:tc>
        <w:tc>
          <w:tcPr>
            <w:tcW w:w="1985" w:type="dxa"/>
            <w:gridSpan w:val="3"/>
            <w:vMerge/>
            <w:tcBorders>
              <w:top w:val="nil"/>
            </w:tcBorders>
          </w:tcPr>
          <w:p w:rsidR="00C772C4" w:rsidRPr="00833623" w:rsidRDefault="00C772C4" w:rsidP="00C772C4">
            <w:pPr>
              <w:rPr>
                <w:i/>
              </w:rPr>
            </w:pPr>
          </w:p>
        </w:tc>
        <w:tc>
          <w:tcPr>
            <w:tcW w:w="1417" w:type="dxa"/>
            <w:vMerge/>
            <w:tcBorders>
              <w:top w:val="nil"/>
            </w:tcBorders>
          </w:tcPr>
          <w:p w:rsidR="00C772C4" w:rsidRPr="00833623" w:rsidRDefault="00C772C4" w:rsidP="00C772C4">
            <w:pPr>
              <w:rPr>
                <w:i/>
              </w:rPr>
            </w:pPr>
          </w:p>
        </w:tc>
      </w:tr>
      <w:tr w:rsidR="00C772C4" w:rsidRPr="00833623" w:rsidTr="00C772C4">
        <w:tc>
          <w:tcPr>
            <w:tcW w:w="16018" w:type="dxa"/>
            <w:gridSpan w:val="15"/>
          </w:tcPr>
          <w:p w:rsidR="00C772C4" w:rsidRPr="00833623" w:rsidRDefault="00C772C4" w:rsidP="00C772C4">
            <w:pPr>
              <w:jc w:val="center"/>
              <w:rPr>
                <w:i/>
              </w:rPr>
            </w:pPr>
            <w:r w:rsidRPr="00833623">
              <w:rPr>
                <w:i/>
              </w:rPr>
              <w:t>ТЕМАТИЧНА</w:t>
            </w:r>
          </w:p>
        </w:tc>
      </w:tr>
    </w:tbl>
    <w:p w:rsidR="00986D7C" w:rsidRDefault="00986D7C" w:rsidP="00986D7C">
      <w:pPr>
        <w:rPr>
          <w:lang w:val="uk-UA"/>
        </w:rPr>
      </w:pPr>
    </w:p>
    <w:p w:rsidR="0050078A" w:rsidRDefault="0050078A"/>
    <w:sectPr w:rsidR="0050078A" w:rsidSect="00C772C4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dale Sans UI">
    <w:altName w:val="Arial Unicode MS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986D7C"/>
    <w:rsid w:val="0050078A"/>
    <w:rsid w:val="00986D7C"/>
    <w:rsid w:val="00C772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6D7C"/>
    <w:pPr>
      <w:widowControl w:val="0"/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986D7C"/>
    <w:pPr>
      <w:widowControl/>
      <w:suppressAutoHyphens w:val="0"/>
      <w:ind w:left="-1134" w:right="-808" w:firstLine="283"/>
      <w:jc w:val="center"/>
    </w:pPr>
    <w:rPr>
      <w:rFonts w:eastAsia="Times New Roman"/>
      <w:b/>
      <w:kern w:val="0"/>
      <w:szCs w:val="20"/>
      <w:lang w:val="uk-UA" w:eastAsia="ru-RU"/>
    </w:rPr>
  </w:style>
  <w:style w:type="character" w:customStyle="1" w:styleId="a4">
    <w:name w:val="Название Знак"/>
    <w:basedOn w:val="a0"/>
    <w:link w:val="a3"/>
    <w:rsid w:val="00986D7C"/>
    <w:rPr>
      <w:rFonts w:ascii="Times New Roman" w:eastAsia="Times New Roman" w:hAnsi="Times New Roman" w:cs="Times New Roman"/>
      <w:b/>
      <w:sz w:val="24"/>
      <w:szCs w:val="20"/>
      <w:lang w:val="uk-UA" w:eastAsia="ru-RU"/>
    </w:rPr>
  </w:style>
  <w:style w:type="table" w:styleId="a5">
    <w:name w:val="Table Grid"/>
    <w:basedOn w:val="a1"/>
    <w:uiPriority w:val="59"/>
    <w:rsid w:val="00986D7C"/>
    <w:pPr>
      <w:spacing w:after="0" w:line="240" w:lineRule="auto"/>
    </w:pPr>
    <w:rPr>
      <w:rFonts w:ascii="Calibri" w:eastAsia="Andale Sans UI" w:hAnsi="Calibri" w:cs="Times New Roman"/>
      <w:sz w:val="20"/>
      <w:szCs w:val="20"/>
      <w:lang w:val="uk-UA" w:eastAsia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6</Pages>
  <Words>1806</Words>
  <Characters>10299</Characters>
  <Application>Microsoft Office Word</Application>
  <DocSecurity>0</DocSecurity>
  <Lines>85</Lines>
  <Paragraphs>24</Paragraphs>
  <ScaleCrop>false</ScaleCrop>
  <Company/>
  <LinksUpToDate>false</LinksUpToDate>
  <CharactersWithSpaces>12081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Настя</dc:creator>
  <cp:lastModifiedBy>Настя</cp:lastModifiedBy>
  <cp:revision>2</cp:revision>
  <dcterms:created xsi:type="dcterms:W3CDTF">2022-09-25T18:55:00Z</dcterms:created>
  <dcterms:modified xsi:type="dcterms:W3CDTF">2022-09-25T19:04:00Z</dcterms:modified>
</cp:coreProperties>
</file>